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571FF" w14:textId="763AAA49" w:rsidR="00E87851" w:rsidRPr="00937B5B" w:rsidRDefault="002809AE">
      <w:pPr>
        <w:rPr>
          <w:b/>
          <w:bCs/>
          <w:sz w:val="24"/>
          <w:szCs w:val="24"/>
        </w:rPr>
      </w:pPr>
      <w:r w:rsidRPr="00937B5B">
        <w:rPr>
          <w:b/>
          <w:bCs/>
          <w:noProof/>
          <w:sz w:val="24"/>
          <w:szCs w:val="24"/>
        </w:rPr>
        <w:t xml:space="preserve"> </w:t>
      </w:r>
      <w:r w:rsidR="00A3728C" w:rsidRPr="00937B5B">
        <w:rPr>
          <w:b/>
          <w:bCs/>
          <w:noProof/>
          <w:sz w:val="24"/>
          <w:szCs w:val="24"/>
        </w:rPr>
        <w:drawing>
          <wp:inline distT="0" distB="0" distL="0" distR="0" wp14:anchorId="3D530E88" wp14:editId="121761D9">
            <wp:extent cx="638175" cy="641024"/>
            <wp:effectExtent l="0" t="0" r="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9305" cy="642159"/>
                    </a:xfrm>
                    <a:prstGeom prst="rect">
                      <a:avLst/>
                    </a:prstGeom>
                  </pic:spPr>
                </pic:pic>
              </a:graphicData>
            </a:graphic>
          </wp:inline>
        </w:drawing>
      </w:r>
    </w:p>
    <w:p w14:paraId="538E4544" w14:textId="099970DD" w:rsidR="00066509" w:rsidRDefault="00A3728C">
      <w:pPr>
        <w:rPr>
          <w:b/>
          <w:bCs/>
          <w:sz w:val="24"/>
          <w:szCs w:val="24"/>
        </w:rPr>
      </w:pPr>
      <w:r w:rsidRPr="00937B5B">
        <w:rPr>
          <w:b/>
          <w:bCs/>
          <w:sz w:val="24"/>
          <w:szCs w:val="24"/>
        </w:rPr>
        <w:t xml:space="preserve">Owens Corning </w:t>
      </w:r>
      <w:r w:rsidR="00B50D0F">
        <w:rPr>
          <w:b/>
          <w:bCs/>
          <w:sz w:val="24"/>
          <w:szCs w:val="24"/>
        </w:rPr>
        <w:t xml:space="preserve">Virtual IRE Booth </w:t>
      </w:r>
      <w:r w:rsidR="002031B6">
        <w:rPr>
          <w:b/>
          <w:bCs/>
          <w:sz w:val="24"/>
          <w:szCs w:val="24"/>
        </w:rPr>
        <w:t>a</w:t>
      </w:r>
      <w:r w:rsidR="00B50D0F">
        <w:rPr>
          <w:b/>
          <w:bCs/>
          <w:sz w:val="24"/>
          <w:szCs w:val="24"/>
        </w:rPr>
        <w:t>t a Glance</w:t>
      </w:r>
    </w:p>
    <w:p w14:paraId="1248EE1E" w14:textId="72DAF962" w:rsidR="00066509" w:rsidRPr="00F96473" w:rsidRDefault="00D13189">
      <w:pPr>
        <w:rPr>
          <w:rFonts w:cstheme="minorHAnsi"/>
          <w:b/>
          <w:bCs/>
          <w:sz w:val="24"/>
          <w:szCs w:val="24"/>
        </w:rPr>
      </w:pPr>
      <w:r w:rsidRPr="00F96473">
        <w:rPr>
          <w:rFonts w:cstheme="minorHAnsi"/>
          <w:b/>
          <w:bCs/>
          <w:sz w:val="24"/>
          <w:szCs w:val="24"/>
        </w:rPr>
        <w:t xml:space="preserve">Owens Corning </w:t>
      </w:r>
      <w:r w:rsidR="002E764E" w:rsidRPr="00F96473">
        <w:rPr>
          <w:rFonts w:cstheme="minorHAnsi"/>
          <w:b/>
          <w:bCs/>
          <w:sz w:val="24"/>
          <w:szCs w:val="24"/>
        </w:rPr>
        <w:t xml:space="preserve">Spotlights Shingle Performance, </w:t>
      </w:r>
      <w:r w:rsidR="0037433E" w:rsidRPr="00F96473">
        <w:rPr>
          <w:rFonts w:cstheme="minorHAnsi"/>
          <w:b/>
          <w:bCs/>
          <w:sz w:val="24"/>
          <w:szCs w:val="24"/>
        </w:rPr>
        <w:t>Technologies</w:t>
      </w:r>
      <w:r w:rsidR="002E764E" w:rsidRPr="00F96473">
        <w:rPr>
          <w:rFonts w:cstheme="minorHAnsi"/>
          <w:b/>
          <w:bCs/>
          <w:sz w:val="24"/>
          <w:szCs w:val="24"/>
        </w:rPr>
        <w:t xml:space="preserve"> </w:t>
      </w:r>
      <w:r w:rsidR="00E5097D">
        <w:rPr>
          <w:rFonts w:cstheme="minorHAnsi"/>
          <w:b/>
          <w:bCs/>
          <w:sz w:val="24"/>
          <w:szCs w:val="24"/>
        </w:rPr>
        <w:t>&amp;</w:t>
      </w:r>
      <w:r w:rsidR="002E764E" w:rsidRPr="00F96473">
        <w:rPr>
          <w:rFonts w:cstheme="minorHAnsi"/>
          <w:b/>
          <w:bCs/>
          <w:sz w:val="24"/>
          <w:szCs w:val="24"/>
        </w:rPr>
        <w:t xml:space="preserve"> </w:t>
      </w:r>
      <w:r w:rsidR="0037433E" w:rsidRPr="00F96473">
        <w:rPr>
          <w:rFonts w:cstheme="minorHAnsi"/>
          <w:b/>
          <w:bCs/>
          <w:sz w:val="24"/>
          <w:szCs w:val="24"/>
        </w:rPr>
        <w:t>Contractor Education</w:t>
      </w:r>
      <w:r w:rsidR="002E764E" w:rsidRPr="00F96473">
        <w:rPr>
          <w:rFonts w:cstheme="minorHAnsi"/>
          <w:b/>
          <w:bCs/>
          <w:sz w:val="24"/>
          <w:szCs w:val="24"/>
        </w:rPr>
        <w:t xml:space="preserve"> </w:t>
      </w:r>
      <w:r w:rsidR="00E5097D">
        <w:rPr>
          <w:rFonts w:cstheme="minorHAnsi"/>
          <w:b/>
          <w:bCs/>
          <w:sz w:val="24"/>
          <w:szCs w:val="24"/>
        </w:rPr>
        <w:t xml:space="preserve"> </w:t>
      </w:r>
    </w:p>
    <w:p w14:paraId="5824124F" w14:textId="332E7FC3" w:rsidR="00903DD4" w:rsidRPr="00F96473" w:rsidRDefault="00B95428">
      <w:pPr>
        <w:rPr>
          <w:rFonts w:cstheme="minorHAnsi"/>
          <w:sz w:val="24"/>
          <w:szCs w:val="24"/>
        </w:rPr>
      </w:pPr>
      <w:r w:rsidRPr="00F96473">
        <w:rPr>
          <w:rFonts w:cstheme="minorHAnsi"/>
          <w:sz w:val="24"/>
          <w:szCs w:val="24"/>
        </w:rPr>
        <w:t xml:space="preserve">As the </w:t>
      </w:r>
      <w:r w:rsidR="0037433E" w:rsidRPr="00F96473">
        <w:rPr>
          <w:rFonts w:cstheme="minorHAnsi"/>
          <w:sz w:val="24"/>
          <w:szCs w:val="24"/>
        </w:rPr>
        <w:t>inaugural</w:t>
      </w:r>
      <w:r w:rsidR="002E764E" w:rsidRPr="00F96473">
        <w:rPr>
          <w:rFonts w:cstheme="minorHAnsi"/>
          <w:sz w:val="24"/>
          <w:szCs w:val="24"/>
        </w:rPr>
        <w:t xml:space="preserve"> </w:t>
      </w:r>
      <w:r w:rsidRPr="00F96473">
        <w:rPr>
          <w:rFonts w:cstheme="minorHAnsi"/>
          <w:sz w:val="24"/>
          <w:szCs w:val="24"/>
        </w:rPr>
        <w:t xml:space="preserve">Virtual International Roofing Expo </w:t>
      </w:r>
      <w:r w:rsidR="00E5097D">
        <w:rPr>
          <w:rFonts w:cstheme="minorHAnsi"/>
          <w:sz w:val="24"/>
          <w:szCs w:val="24"/>
        </w:rPr>
        <w:t>approaches</w:t>
      </w:r>
      <w:r w:rsidRPr="00F96473">
        <w:rPr>
          <w:rFonts w:cstheme="minorHAnsi"/>
          <w:sz w:val="24"/>
          <w:szCs w:val="24"/>
        </w:rPr>
        <w:t xml:space="preserve">, Owens Corning is </w:t>
      </w:r>
      <w:r w:rsidR="002E764E" w:rsidRPr="00F96473">
        <w:rPr>
          <w:rFonts w:cstheme="minorHAnsi"/>
          <w:sz w:val="24"/>
          <w:szCs w:val="24"/>
        </w:rPr>
        <w:t xml:space="preserve">shining the spotlight on </w:t>
      </w:r>
      <w:r w:rsidR="00903DD4" w:rsidRPr="00F96473">
        <w:rPr>
          <w:rFonts w:cstheme="minorHAnsi"/>
          <w:sz w:val="24"/>
          <w:szCs w:val="24"/>
        </w:rPr>
        <w:t>tools and resources</w:t>
      </w:r>
      <w:r w:rsidR="002E764E" w:rsidRPr="00F96473">
        <w:rPr>
          <w:rFonts w:cstheme="minorHAnsi"/>
          <w:sz w:val="24"/>
          <w:szCs w:val="24"/>
        </w:rPr>
        <w:t xml:space="preserve"> that </w:t>
      </w:r>
      <w:r w:rsidR="00903DD4" w:rsidRPr="00F96473">
        <w:rPr>
          <w:rFonts w:cstheme="minorHAnsi"/>
          <w:sz w:val="24"/>
          <w:szCs w:val="24"/>
        </w:rPr>
        <w:t>deliver extreme performance</w:t>
      </w:r>
      <w:r w:rsidR="00E5097D">
        <w:rPr>
          <w:rFonts w:cstheme="minorHAnsi"/>
          <w:sz w:val="24"/>
          <w:szCs w:val="24"/>
        </w:rPr>
        <w:t>,</w:t>
      </w:r>
      <w:r w:rsidR="00903DD4" w:rsidRPr="00F96473">
        <w:rPr>
          <w:rFonts w:cstheme="minorHAnsi"/>
          <w:sz w:val="24"/>
          <w:szCs w:val="24"/>
        </w:rPr>
        <w:t xml:space="preserve"> help </w:t>
      </w:r>
      <w:r w:rsidR="00E5097D">
        <w:rPr>
          <w:rFonts w:cstheme="minorHAnsi"/>
          <w:sz w:val="24"/>
          <w:szCs w:val="24"/>
        </w:rPr>
        <w:t xml:space="preserve">roofing </w:t>
      </w:r>
      <w:r w:rsidR="00903DD4" w:rsidRPr="00F96473">
        <w:rPr>
          <w:rFonts w:cstheme="minorHAnsi"/>
          <w:sz w:val="24"/>
          <w:szCs w:val="24"/>
        </w:rPr>
        <w:t xml:space="preserve">contractors navigate a </w:t>
      </w:r>
      <w:r w:rsidR="00631597">
        <w:rPr>
          <w:rFonts w:cstheme="minorHAnsi"/>
          <w:sz w:val="24"/>
          <w:szCs w:val="24"/>
        </w:rPr>
        <w:t>socially</w:t>
      </w:r>
      <w:r w:rsidR="00987C64">
        <w:rPr>
          <w:rFonts w:cstheme="minorHAnsi"/>
          <w:sz w:val="24"/>
          <w:szCs w:val="24"/>
        </w:rPr>
        <w:t xml:space="preserve"> </w:t>
      </w:r>
      <w:r w:rsidR="00490568" w:rsidRPr="00F91E21">
        <w:rPr>
          <w:rFonts w:cstheme="minorHAnsi"/>
          <w:sz w:val="24"/>
          <w:szCs w:val="24"/>
        </w:rPr>
        <w:t>distanced</w:t>
      </w:r>
      <w:r w:rsidR="00903DD4" w:rsidRPr="00F96473">
        <w:rPr>
          <w:rFonts w:cstheme="minorHAnsi"/>
          <w:sz w:val="24"/>
          <w:szCs w:val="24"/>
        </w:rPr>
        <w:t xml:space="preserve"> environment</w:t>
      </w:r>
      <w:r w:rsidR="00F303CD">
        <w:rPr>
          <w:rFonts w:cstheme="minorHAnsi"/>
          <w:sz w:val="24"/>
          <w:szCs w:val="24"/>
        </w:rPr>
        <w:t>,</w:t>
      </w:r>
      <w:r w:rsidR="00E5097D">
        <w:rPr>
          <w:rFonts w:cstheme="minorHAnsi"/>
          <w:sz w:val="24"/>
          <w:szCs w:val="24"/>
        </w:rPr>
        <w:t xml:space="preserve"> and deliver education on demand</w:t>
      </w:r>
      <w:r w:rsidR="00903DD4" w:rsidRPr="00F96473">
        <w:rPr>
          <w:rFonts w:cstheme="minorHAnsi"/>
          <w:sz w:val="24"/>
          <w:szCs w:val="24"/>
        </w:rPr>
        <w:t>.</w:t>
      </w:r>
      <w:r w:rsidR="002E764E" w:rsidRPr="00F96473">
        <w:rPr>
          <w:rFonts w:cstheme="minorHAnsi"/>
          <w:sz w:val="24"/>
          <w:szCs w:val="24"/>
        </w:rPr>
        <w:t xml:space="preserve"> </w:t>
      </w:r>
      <w:r w:rsidR="00E5097D">
        <w:rPr>
          <w:rFonts w:cstheme="minorHAnsi"/>
          <w:sz w:val="24"/>
          <w:szCs w:val="24"/>
        </w:rPr>
        <w:t>Contractors can check out the following Owens Corning resources presented virtually at IRE, March 2-4, 2021</w:t>
      </w:r>
      <w:r w:rsidR="00BC57ED">
        <w:rPr>
          <w:rFonts w:cstheme="minorHAnsi"/>
          <w:sz w:val="24"/>
          <w:szCs w:val="24"/>
        </w:rPr>
        <w:t>.</w:t>
      </w:r>
    </w:p>
    <w:p w14:paraId="2F6B7172" w14:textId="1E57C6B3" w:rsidR="00903DD4" w:rsidRPr="00F96473" w:rsidRDefault="00903DD4" w:rsidP="00F96473">
      <w:pPr>
        <w:pStyle w:val="ListParagraph"/>
        <w:numPr>
          <w:ilvl w:val="0"/>
          <w:numId w:val="4"/>
        </w:numPr>
        <w:ind w:left="360"/>
        <w:rPr>
          <w:rFonts w:cstheme="minorHAnsi"/>
          <w:b/>
          <w:bCs/>
          <w:sz w:val="24"/>
          <w:szCs w:val="24"/>
        </w:rPr>
      </w:pPr>
      <w:r w:rsidRPr="00F96473">
        <w:rPr>
          <w:rFonts w:cstheme="minorHAnsi"/>
          <w:b/>
          <w:bCs/>
          <w:sz w:val="24"/>
          <w:szCs w:val="24"/>
        </w:rPr>
        <w:t>Performance and Beauty</w:t>
      </w:r>
      <w:r w:rsidR="00D81A4E" w:rsidRPr="00F96473">
        <w:rPr>
          <w:rFonts w:cstheme="minorHAnsi"/>
          <w:b/>
          <w:bCs/>
          <w:sz w:val="24"/>
          <w:szCs w:val="24"/>
        </w:rPr>
        <w:t xml:space="preserve"> </w:t>
      </w:r>
      <w:r w:rsidR="00F930BB">
        <w:rPr>
          <w:rFonts w:cstheme="minorHAnsi"/>
          <w:b/>
          <w:bCs/>
          <w:sz w:val="24"/>
          <w:szCs w:val="24"/>
        </w:rPr>
        <w:t>Converge</w:t>
      </w:r>
    </w:p>
    <w:p w14:paraId="0CDCE058" w14:textId="66CFA766" w:rsidR="009E6109" w:rsidRPr="00BC57ED" w:rsidRDefault="009E6109" w:rsidP="009E6109">
      <w:pPr>
        <w:rPr>
          <w:rFonts w:cstheme="minorHAnsi"/>
          <w:color w:val="000000" w:themeColor="text1"/>
          <w:sz w:val="24"/>
          <w:szCs w:val="24"/>
          <w:shd w:val="clear" w:color="auto" w:fill="FFFFFF"/>
        </w:rPr>
      </w:pPr>
      <w:r w:rsidRPr="00BC57ED">
        <w:rPr>
          <w:noProof/>
          <w:color w:val="000000" w:themeColor="text1"/>
          <w:sz w:val="24"/>
          <w:szCs w:val="24"/>
        </w:rPr>
        <w:drawing>
          <wp:anchor distT="0" distB="0" distL="114300" distR="114300" simplePos="0" relativeHeight="251658240" behindDoc="1" locked="0" layoutInCell="1" allowOverlap="1" wp14:anchorId="624944FA" wp14:editId="2B3D971A">
            <wp:simplePos x="0" y="0"/>
            <wp:positionH relativeFrom="margin">
              <wp:align>left</wp:align>
            </wp:positionH>
            <wp:positionV relativeFrom="paragraph">
              <wp:posOffset>86360</wp:posOffset>
            </wp:positionV>
            <wp:extent cx="2566290" cy="1343025"/>
            <wp:effectExtent l="0" t="0" r="5715" b="0"/>
            <wp:wrapTight wrapText="bothSides">
              <wp:wrapPolygon edited="0">
                <wp:start x="0" y="0"/>
                <wp:lineTo x="0" y="21140"/>
                <wp:lineTo x="21488" y="21140"/>
                <wp:lineTo x="21488" y="0"/>
                <wp:lineTo x="0" y="0"/>
              </wp:wrapPolygon>
            </wp:wrapTight>
            <wp:docPr id="3" name="Picture 3" descr="A picture containing building, outdoor, hous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outdoor, house, bric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290" cy="1343025"/>
                    </a:xfrm>
                    <a:prstGeom prst="rect">
                      <a:avLst/>
                    </a:prstGeom>
                  </pic:spPr>
                </pic:pic>
              </a:graphicData>
            </a:graphic>
            <wp14:sizeRelH relativeFrom="page">
              <wp14:pctWidth>0</wp14:pctWidth>
            </wp14:sizeRelH>
            <wp14:sizeRelV relativeFrom="page">
              <wp14:pctHeight>0</wp14:pctHeight>
            </wp14:sizeRelV>
          </wp:anchor>
        </w:drawing>
      </w:r>
      <w:r w:rsidRPr="00BC57ED">
        <w:rPr>
          <w:rFonts w:cstheme="minorHAnsi"/>
          <w:color w:val="000000" w:themeColor="text1"/>
          <w:sz w:val="24"/>
          <w:szCs w:val="24"/>
          <w:shd w:val="clear" w:color="auto" w:fill="FFFFFF"/>
        </w:rPr>
        <w:t xml:space="preserve">Compared to competitive shingles, Owens Corning Oakridge® and Duration® Shingles outperform where it matters most – in the </w:t>
      </w:r>
      <w:hyperlink r:id="rId7" w:history="1">
        <w:r w:rsidRPr="00BC57ED">
          <w:rPr>
            <w:rStyle w:val="Hyperlink"/>
            <w:rFonts w:cstheme="minorHAnsi"/>
            <w:b/>
            <w:bCs/>
            <w:sz w:val="24"/>
            <w:szCs w:val="24"/>
            <w:shd w:val="clear" w:color="auto" w:fill="FFFFFF"/>
          </w:rPr>
          <w:t>nailing zone</w:t>
        </w:r>
      </w:hyperlink>
      <w:r w:rsidRPr="00BC57ED">
        <w:rPr>
          <w:rFonts w:cstheme="minorHAnsi"/>
          <w:color w:val="000000" w:themeColor="text1"/>
          <w:sz w:val="24"/>
          <w:szCs w:val="24"/>
          <w:shd w:val="clear" w:color="auto" w:fill="FFFFFF"/>
        </w:rPr>
        <w:t xml:space="preserve">. </w:t>
      </w:r>
      <w:r w:rsidR="00EB4C79" w:rsidRPr="00BC57ED">
        <w:rPr>
          <w:rFonts w:cstheme="minorHAnsi"/>
          <w:color w:val="000000" w:themeColor="text1"/>
          <w:sz w:val="24"/>
          <w:szCs w:val="24"/>
          <w:shd w:val="clear" w:color="auto" w:fill="FFFFFF"/>
        </w:rPr>
        <w:t xml:space="preserve">Oakridge® shingles are equipped with a full double </w:t>
      </w:r>
      <w:r w:rsidR="00EB4C79">
        <w:rPr>
          <w:rFonts w:cstheme="minorHAnsi"/>
          <w:color w:val="212529"/>
          <w:sz w:val="24"/>
          <w:szCs w:val="24"/>
          <w:shd w:val="clear" w:color="auto" w:fill="FFFFFF"/>
        </w:rPr>
        <w:t>layer in the nail zone. Head</w:t>
      </w:r>
      <w:r w:rsidR="00F303CD">
        <w:rPr>
          <w:rFonts w:cstheme="minorHAnsi"/>
          <w:color w:val="212529"/>
          <w:sz w:val="24"/>
          <w:szCs w:val="24"/>
          <w:shd w:val="clear" w:color="auto" w:fill="FFFFFF"/>
        </w:rPr>
        <w:t>-</w:t>
      </w:r>
      <w:r w:rsidR="00EB4C79">
        <w:rPr>
          <w:rFonts w:cstheme="minorHAnsi"/>
          <w:color w:val="212529"/>
          <w:sz w:val="24"/>
          <w:szCs w:val="24"/>
          <w:shd w:val="clear" w:color="auto" w:fill="FFFFFF"/>
        </w:rPr>
        <w:t>to</w:t>
      </w:r>
      <w:r w:rsidR="00F303CD">
        <w:rPr>
          <w:rFonts w:cstheme="minorHAnsi"/>
          <w:color w:val="212529"/>
          <w:sz w:val="24"/>
          <w:szCs w:val="24"/>
          <w:shd w:val="clear" w:color="auto" w:fill="FFFFFF"/>
        </w:rPr>
        <w:t>-</w:t>
      </w:r>
      <w:r w:rsidR="00EB4C79">
        <w:rPr>
          <w:rFonts w:cstheme="minorHAnsi"/>
          <w:color w:val="212529"/>
          <w:sz w:val="24"/>
          <w:szCs w:val="24"/>
          <w:shd w:val="clear" w:color="auto" w:fill="FFFFFF"/>
        </w:rPr>
        <w:t>head tests show the outstanding performance of a double</w:t>
      </w:r>
      <w:r w:rsidR="00F303CD">
        <w:rPr>
          <w:rFonts w:cstheme="minorHAnsi"/>
          <w:color w:val="212529"/>
          <w:sz w:val="24"/>
          <w:szCs w:val="24"/>
          <w:shd w:val="clear" w:color="auto" w:fill="FFFFFF"/>
        </w:rPr>
        <w:t>-</w:t>
      </w:r>
      <w:r w:rsidR="00EB4C79">
        <w:rPr>
          <w:rFonts w:cstheme="minorHAnsi"/>
          <w:color w:val="212529"/>
          <w:sz w:val="24"/>
          <w:szCs w:val="24"/>
          <w:shd w:val="clear" w:color="auto" w:fill="FFFFFF"/>
        </w:rPr>
        <w:t>layer nail zone, as Oakridge shingles offer up to 2X better nail pull-through resistance, up to 7X better nail blow-through resistance</w:t>
      </w:r>
      <w:r w:rsidR="00F303CD">
        <w:rPr>
          <w:rFonts w:cstheme="minorHAnsi"/>
          <w:color w:val="212529"/>
          <w:sz w:val="24"/>
          <w:szCs w:val="24"/>
          <w:shd w:val="clear" w:color="auto" w:fill="FFFFFF"/>
        </w:rPr>
        <w:t>,</w:t>
      </w:r>
      <w:r w:rsidR="00EB4C79">
        <w:rPr>
          <w:rFonts w:cstheme="minorHAnsi"/>
          <w:color w:val="212529"/>
          <w:sz w:val="24"/>
          <w:szCs w:val="24"/>
          <w:shd w:val="clear" w:color="auto" w:fill="FFFFFF"/>
        </w:rPr>
        <w:t xml:space="preserve"> and up to 1.5X better delamination resistance versus the top two competitors.* Bringing performance to an even higher level, Duration® Series features a triple layer of reinforcement in the nailing zone that delivers up to 2.5X better nail pull-through resistance, up to 9X better nail blow-through resistance</w:t>
      </w:r>
      <w:r w:rsidR="00F303CD">
        <w:rPr>
          <w:rFonts w:cstheme="minorHAnsi"/>
          <w:color w:val="212529"/>
          <w:sz w:val="24"/>
          <w:szCs w:val="24"/>
          <w:shd w:val="clear" w:color="auto" w:fill="FFFFFF"/>
        </w:rPr>
        <w:t>,</w:t>
      </w:r>
      <w:r w:rsidR="00EB4C79">
        <w:rPr>
          <w:rFonts w:cstheme="minorHAnsi"/>
          <w:color w:val="212529"/>
          <w:sz w:val="24"/>
          <w:szCs w:val="24"/>
          <w:shd w:val="clear" w:color="auto" w:fill="FFFFFF"/>
        </w:rPr>
        <w:t xml:space="preserve"> and up to 2X better delamination resistance compared versus the top two competitors.* </w:t>
      </w:r>
      <w:r w:rsidRPr="00BC57ED">
        <w:rPr>
          <w:rFonts w:cstheme="minorHAnsi"/>
          <w:color w:val="000000" w:themeColor="text1"/>
          <w:sz w:val="24"/>
          <w:szCs w:val="24"/>
        </w:rPr>
        <w:t xml:space="preserve">What do contractors have to say when it comes to performance in the critical nailing zone? </w:t>
      </w:r>
      <w:r w:rsidRPr="00BC57ED">
        <w:rPr>
          <w:rFonts w:cstheme="minorHAnsi"/>
          <w:color w:val="000000" w:themeColor="text1"/>
          <w:sz w:val="24"/>
          <w:szCs w:val="24"/>
          <w:shd w:val="clear" w:color="auto" w:fill="FFFFFF"/>
        </w:rPr>
        <w:t xml:space="preserve">Nine out of 10 contractors agree that shingles are more securely fastened when nailed through a common bond in the nailing zone.    </w:t>
      </w:r>
    </w:p>
    <w:p w14:paraId="3A89817F" w14:textId="7C05924B" w:rsidR="00EB4C79" w:rsidRPr="00BC57ED" w:rsidRDefault="009E6109" w:rsidP="00EB4C79">
      <w:pPr>
        <w:rPr>
          <w:rFonts w:cstheme="minorHAnsi"/>
          <w:color w:val="000000" w:themeColor="text1"/>
          <w:sz w:val="24"/>
          <w:szCs w:val="24"/>
          <w:shd w:val="clear" w:color="auto" w:fill="FFFFFF"/>
        </w:rPr>
      </w:pPr>
      <w:r w:rsidRPr="00BC57ED">
        <w:rPr>
          <w:rFonts w:cstheme="minorHAnsi"/>
          <w:color w:val="000000" w:themeColor="text1"/>
          <w:sz w:val="24"/>
          <w:szCs w:val="24"/>
          <w:shd w:val="clear" w:color="auto" w:fill="FFFFFF"/>
        </w:rPr>
        <w:t xml:space="preserve">Proper </w:t>
      </w:r>
      <w:r w:rsidR="008E02A3" w:rsidRPr="00BC57ED">
        <w:rPr>
          <w:rFonts w:cstheme="minorHAnsi"/>
          <w:color w:val="000000" w:themeColor="text1"/>
          <w:sz w:val="24"/>
          <w:szCs w:val="24"/>
          <w:shd w:val="clear" w:color="auto" w:fill="FFFFFF"/>
        </w:rPr>
        <w:t>shingle installation is essential to performance</w:t>
      </w:r>
      <w:r w:rsidRPr="00BC57ED">
        <w:rPr>
          <w:rFonts w:cstheme="minorHAnsi"/>
          <w:color w:val="000000" w:themeColor="text1"/>
          <w:sz w:val="24"/>
          <w:szCs w:val="24"/>
          <w:shd w:val="clear" w:color="auto" w:fill="FFFFFF"/>
        </w:rPr>
        <w:t>. Duration® Series shingle</w:t>
      </w:r>
      <w:r w:rsidR="00996377">
        <w:rPr>
          <w:rFonts w:cstheme="minorHAnsi"/>
          <w:color w:val="000000" w:themeColor="text1"/>
          <w:sz w:val="24"/>
          <w:szCs w:val="24"/>
          <w:shd w:val="clear" w:color="auto" w:fill="FFFFFF"/>
        </w:rPr>
        <w:t>s</w:t>
      </w:r>
      <w:r w:rsidRPr="00BC57ED">
        <w:rPr>
          <w:rFonts w:cstheme="minorHAnsi"/>
          <w:color w:val="000000" w:themeColor="text1"/>
          <w:sz w:val="24"/>
          <w:szCs w:val="24"/>
          <w:shd w:val="clear" w:color="auto" w:fill="FFFFFF"/>
        </w:rPr>
        <w:t xml:space="preserve"> come standard with patented </w:t>
      </w:r>
      <w:hyperlink r:id="rId8" w:history="1">
        <w:r w:rsidRPr="00BC57ED">
          <w:rPr>
            <w:rStyle w:val="Hyperlink"/>
            <w:rFonts w:cstheme="minorHAnsi"/>
            <w:b/>
            <w:bCs/>
            <w:sz w:val="24"/>
            <w:szCs w:val="24"/>
            <w:shd w:val="clear" w:color="auto" w:fill="FFFFFF"/>
          </w:rPr>
          <w:t>SureNail®</w:t>
        </w:r>
        <w:r w:rsidRPr="00BC57ED">
          <w:rPr>
            <w:rStyle w:val="Hyperlink"/>
            <w:rFonts w:cstheme="minorHAnsi"/>
            <w:sz w:val="24"/>
            <w:szCs w:val="24"/>
            <w:shd w:val="clear" w:color="auto" w:fill="FFFFFF"/>
          </w:rPr>
          <w:t xml:space="preserve"> technology</w:t>
        </w:r>
      </w:hyperlink>
      <w:r w:rsidR="00996377">
        <w:rPr>
          <w:rStyle w:val="Hyperlink"/>
          <w:rFonts w:cstheme="minorHAnsi"/>
          <w:sz w:val="24"/>
          <w:szCs w:val="24"/>
          <w:shd w:val="clear" w:color="auto" w:fill="FFFFFF"/>
        </w:rPr>
        <w:t>,</w:t>
      </w:r>
      <w:r w:rsidRPr="00BC57ED">
        <w:rPr>
          <w:rFonts w:cstheme="minorHAnsi"/>
          <w:color w:val="000000" w:themeColor="text1"/>
          <w:sz w:val="24"/>
          <w:szCs w:val="24"/>
          <w:shd w:val="clear" w:color="auto" w:fill="FFFFFF"/>
        </w:rPr>
        <w:t xml:space="preserve"> </w:t>
      </w:r>
      <w:r w:rsidRPr="00C07133">
        <w:rPr>
          <w:rFonts w:cstheme="minorHAnsi"/>
          <w:color w:val="000000" w:themeColor="text1"/>
          <w:sz w:val="24"/>
          <w:szCs w:val="24"/>
          <w:shd w:val="clear" w:color="auto" w:fill="FFFFFF"/>
        </w:rPr>
        <w:t>featuring a wide, highly visible engineered fabric strip in the nailing area for a consistent, quality installation. The unique product design provides outstanding gripping power.</w:t>
      </w:r>
      <w:r w:rsidRPr="00F303CD">
        <w:rPr>
          <w:rFonts w:cstheme="minorHAnsi"/>
          <w:color w:val="000000" w:themeColor="text1"/>
          <w:sz w:val="24"/>
          <w:szCs w:val="24"/>
          <w:shd w:val="clear" w:color="auto" w:fill="FFFFFF"/>
        </w:rPr>
        <w:t xml:space="preserve"> </w:t>
      </w:r>
      <w:r w:rsidRPr="00BC57ED">
        <w:rPr>
          <w:rFonts w:cstheme="minorHAnsi"/>
          <w:color w:val="000000" w:themeColor="text1"/>
          <w:sz w:val="24"/>
          <w:szCs w:val="24"/>
          <w:shd w:val="clear" w:color="auto" w:fill="FFFFFF"/>
        </w:rPr>
        <w:t>Nine out of 10 contractors agree that Sure</w:t>
      </w:r>
      <w:r w:rsidR="008E02A3" w:rsidRPr="00BC57ED">
        <w:rPr>
          <w:rFonts w:cstheme="minorHAnsi"/>
          <w:color w:val="000000" w:themeColor="text1"/>
          <w:sz w:val="24"/>
          <w:szCs w:val="24"/>
          <w:shd w:val="clear" w:color="auto" w:fill="FFFFFF"/>
        </w:rPr>
        <w:t>N</w:t>
      </w:r>
      <w:r w:rsidRPr="00BC57ED">
        <w:rPr>
          <w:rFonts w:cstheme="minorHAnsi"/>
          <w:color w:val="000000" w:themeColor="text1"/>
          <w:sz w:val="24"/>
          <w:szCs w:val="24"/>
          <w:shd w:val="clear" w:color="auto" w:fill="FFFFFF"/>
        </w:rPr>
        <w:t>ail® technology gives the most visible nailing line.</w:t>
      </w:r>
    </w:p>
    <w:p w14:paraId="262738E1" w14:textId="7B2D3B93" w:rsidR="00EB4C79" w:rsidRDefault="00EB4C79" w:rsidP="00EB4C79">
      <w:pPr>
        <w:rPr>
          <w:rFonts w:cstheme="minorHAnsi"/>
          <w:color w:val="212529"/>
          <w:sz w:val="24"/>
          <w:szCs w:val="24"/>
          <w:shd w:val="clear" w:color="auto" w:fill="FFFFFF"/>
        </w:rPr>
      </w:pPr>
      <w:r w:rsidRPr="00BC57ED">
        <w:rPr>
          <w:rFonts w:cstheme="minorHAnsi"/>
          <w:color w:val="000000" w:themeColor="text1"/>
          <w:sz w:val="24"/>
          <w:szCs w:val="24"/>
        </w:rPr>
        <w:t>New in 2021, an expanded array of pr</w:t>
      </w:r>
      <w:r>
        <w:rPr>
          <w:rFonts w:cstheme="minorHAnsi"/>
          <w:sz w:val="24"/>
          <w:szCs w:val="24"/>
        </w:rPr>
        <w:t>emium color blends has been added to the</w:t>
      </w:r>
      <w:r w:rsidRPr="00F96473">
        <w:rPr>
          <w:rFonts w:cstheme="minorHAnsi"/>
          <w:sz w:val="24"/>
          <w:szCs w:val="24"/>
        </w:rPr>
        <w:t xml:space="preserve"> Duration FLEX® line. </w:t>
      </w:r>
      <w:r w:rsidRPr="00F96473">
        <w:rPr>
          <w:rFonts w:cstheme="minorHAnsi"/>
          <w:color w:val="212529"/>
          <w:sz w:val="24"/>
          <w:szCs w:val="24"/>
          <w:shd w:val="clear" w:color="auto" w:fill="FFFFFF"/>
        </w:rPr>
        <w:t>Black Sable, Sand Dune, Storm Cloud</w:t>
      </w:r>
      <w:r w:rsidR="00996377">
        <w:rPr>
          <w:rFonts w:cstheme="minorHAnsi"/>
          <w:color w:val="212529"/>
          <w:sz w:val="24"/>
          <w:szCs w:val="24"/>
          <w:shd w:val="clear" w:color="auto" w:fill="FFFFFF"/>
        </w:rPr>
        <w:t>,</w:t>
      </w:r>
      <w:r w:rsidRPr="00F96473">
        <w:rPr>
          <w:rFonts w:cstheme="minorHAnsi"/>
          <w:color w:val="212529"/>
          <w:sz w:val="24"/>
          <w:szCs w:val="24"/>
          <w:shd w:val="clear" w:color="auto" w:fill="FFFFFF"/>
        </w:rPr>
        <w:t xml:space="preserve"> and Summer Harvest are the </w:t>
      </w:r>
      <w:r>
        <w:rPr>
          <w:rFonts w:cstheme="minorHAnsi"/>
          <w:color w:val="212529"/>
          <w:sz w:val="24"/>
          <w:szCs w:val="24"/>
          <w:shd w:val="clear" w:color="auto" w:fill="FFFFFF"/>
        </w:rPr>
        <w:t xml:space="preserve">four </w:t>
      </w:r>
      <w:r w:rsidRPr="00F96473">
        <w:rPr>
          <w:rFonts w:cstheme="minorHAnsi"/>
          <w:color w:val="212529"/>
          <w:sz w:val="24"/>
          <w:szCs w:val="24"/>
          <w:shd w:val="clear" w:color="auto" w:fill="FFFFFF"/>
        </w:rPr>
        <w:t>newest shingle colors to join the Duration FLEX® family, fusing the power of color with high</w:t>
      </w:r>
      <w:r w:rsidR="00996377">
        <w:rPr>
          <w:rFonts w:cstheme="minorHAnsi"/>
          <w:color w:val="212529"/>
          <w:sz w:val="24"/>
          <w:szCs w:val="24"/>
          <w:shd w:val="clear" w:color="auto" w:fill="FFFFFF"/>
        </w:rPr>
        <w:t xml:space="preserve"> </w:t>
      </w:r>
      <w:r w:rsidRPr="00F96473">
        <w:rPr>
          <w:rFonts w:cstheme="minorHAnsi"/>
          <w:color w:val="212529"/>
          <w:sz w:val="24"/>
          <w:szCs w:val="24"/>
          <w:shd w:val="clear" w:color="auto" w:fill="FFFFFF"/>
        </w:rPr>
        <w:t>performance.</w:t>
      </w:r>
      <w:r>
        <w:rPr>
          <w:rFonts w:cstheme="minorHAnsi"/>
          <w:color w:val="212529"/>
          <w:sz w:val="24"/>
          <w:szCs w:val="24"/>
          <w:shd w:val="clear" w:color="auto" w:fill="FFFFFF"/>
        </w:rPr>
        <w:t xml:space="preserve"> </w:t>
      </w:r>
      <w:r w:rsidRPr="00F96473">
        <w:rPr>
          <w:rFonts w:cstheme="minorHAnsi"/>
          <w:sz w:val="24"/>
          <w:szCs w:val="24"/>
        </w:rPr>
        <w:t xml:space="preserve">And speaking of color, </w:t>
      </w:r>
      <w:r w:rsidRPr="00BC57ED">
        <w:rPr>
          <w:rFonts w:cstheme="minorHAnsi"/>
          <w:sz w:val="24"/>
          <w:szCs w:val="24"/>
        </w:rPr>
        <w:t>the</w:t>
      </w:r>
      <w:r w:rsidRPr="00F96473">
        <w:rPr>
          <w:rFonts w:cstheme="minorHAnsi"/>
          <w:b/>
          <w:bCs/>
          <w:sz w:val="24"/>
          <w:szCs w:val="24"/>
        </w:rPr>
        <w:t xml:space="preserve"> </w:t>
      </w:r>
      <w:hyperlink r:id="rId9" w:history="1">
        <w:r w:rsidRPr="00BC57ED">
          <w:rPr>
            <w:rStyle w:val="Hyperlink"/>
            <w:rFonts w:cstheme="minorHAnsi"/>
            <w:b/>
            <w:bCs/>
            <w:sz w:val="24"/>
            <w:szCs w:val="24"/>
          </w:rPr>
          <w:t>2021 Owens Corning Shingle Color of the Year, Aged Copper</w:t>
        </w:r>
      </w:hyperlink>
      <w:r w:rsidRPr="00F96473">
        <w:rPr>
          <w:rFonts w:cstheme="minorHAnsi"/>
          <w:sz w:val="24"/>
          <w:szCs w:val="24"/>
        </w:rPr>
        <w:t xml:space="preserve">, will be on display in the IRE virtual booth. </w:t>
      </w:r>
      <w:r w:rsidR="00C07133">
        <w:rPr>
          <w:rFonts w:cstheme="minorHAnsi"/>
          <w:sz w:val="24"/>
          <w:szCs w:val="24"/>
        </w:rPr>
        <w:t>As part of the TruDefinition® Duration® Designer Line, t</w:t>
      </w:r>
      <w:r w:rsidRPr="00F96473">
        <w:rPr>
          <w:rFonts w:cstheme="minorHAnsi"/>
          <w:sz w:val="24"/>
          <w:szCs w:val="24"/>
        </w:rPr>
        <w:t>he shade brings a sense of calm and serenity at a time when extreme events are making homes a sanctuary.</w:t>
      </w:r>
    </w:p>
    <w:p w14:paraId="3565B315" w14:textId="11536466" w:rsidR="009E6109" w:rsidRDefault="001C64F3">
      <w:pPr>
        <w:rPr>
          <w:rFonts w:cstheme="minorHAnsi"/>
          <w:sz w:val="24"/>
          <w:szCs w:val="24"/>
        </w:rPr>
      </w:pPr>
      <w:r>
        <w:rPr>
          <w:rFonts w:cstheme="minorHAnsi"/>
          <w:sz w:val="24"/>
          <w:szCs w:val="24"/>
        </w:rPr>
        <w:lastRenderedPageBreak/>
        <w:t xml:space="preserve">TruDefinition® </w:t>
      </w:r>
      <w:hyperlink r:id="rId10" w:history="1">
        <w:r w:rsidR="00D81A4E" w:rsidRPr="00BC57ED">
          <w:rPr>
            <w:rStyle w:val="Hyperlink"/>
            <w:rFonts w:cstheme="minorHAnsi"/>
            <w:b/>
            <w:bCs/>
            <w:sz w:val="24"/>
            <w:szCs w:val="24"/>
          </w:rPr>
          <w:t>Duration FLEX</w:t>
        </w:r>
        <w:r w:rsidR="00A43D87" w:rsidRPr="00BC57ED">
          <w:rPr>
            <w:rStyle w:val="Hyperlink"/>
            <w:rFonts w:cstheme="minorHAnsi"/>
            <w:b/>
            <w:bCs/>
            <w:sz w:val="24"/>
            <w:szCs w:val="24"/>
          </w:rPr>
          <w:t>®</w:t>
        </w:r>
      </w:hyperlink>
      <w:r w:rsidR="00D81A4E" w:rsidRPr="00F96473">
        <w:rPr>
          <w:rFonts w:cstheme="minorHAnsi"/>
          <w:sz w:val="24"/>
          <w:szCs w:val="24"/>
        </w:rPr>
        <w:t xml:space="preserve"> shingles </w:t>
      </w:r>
      <w:r w:rsidR="00B50D0F">
        <w:rPr>
          <w:rFonts w:cstheme="minorHAnsi"/>
          <w:sz w:val="24"/>
          <w:szCs w:val="24"/>
        </w:rPr>
        <w:t>offer</w:t>
      </w:r>
      <w:r w:rsidR="00356A08">
        <w:rPr>
          <w:rFonts w:cstheme="minorHAnsi"/>
          <w:sz w:val="24"/>
          <w:szCs w:val="24"/>
        </w:rPr>
        <w:t xml:space="preserve"> </w:t>
      </w:r>
      <w:r w:rsidR="00D81A4E" w:rsidRPr="00F96473">
        <w:rPr>
          <w:rFonts w:cstheme="minorHAnsi"/>
          <w:sz w:val="24"/>
          <w:szCs w:val="24"/>
        </w:rPr>
        <w:t>more flexib</w:t>
      </w:r>
      <w:r w:rsidR="006A6328">
        <w:rPr>
          <w:rFonts w:cstheme="minorHAnsi"/>
          <w:sz w:val="24"/>
          <w:szCs w:val="24"/>
        </w:rPr>
        <w:t>ility</w:t>
      </w:r>
      <w:r w:rsidR="00E00A2A">
        <w:rPr>
          <w:rFonts w:cstheme="minorHAnsi"/>
          <w:sz w:val="24"/>
          <w:szCs w:val="24"/>
        </w:rPr>
        <w:t xml:space="preserve"> </w:t>
      </w:r>
      <w:r w:rsidR="00D81A4E" w:rsidRPr="00F96473">
        <w:rPr>
          <w:rFonts w:cstheme="minorHAnsi"/>
          <w:sz w:val="24"/>
          <w:szCs w:val="24"/>
        </w:rPr>
        <w:t xml:space="preserve">than standard shingles for enhanced durability and performance in all environmental conditions, including storms and cold weather installation. They’re the only modified polymer shingle that comes with the advanced performance of patented </w:t>
      </w:r>
      <w:r w:rsidR="00D81A4E" w:rsidRPr="00BC57ED">
        <w:rPr>
          <w:rFonts w:cstheme="minorHAnsi"/>
          <w:sz w:val="24"/>
          <w:szCs w:val="24"/>
        </w:rPr>
        <w:t>SureNail® Technology</w:t>
      </w:r>
      <w:r w:rsidR="00D81A4E" w:rsidRPr="00F96473">
        <w:rPr>
          <w:rFonts w:cstheme="minorHAnsi"/>
          <w:sz w:val="24"/>
          <w:szCs w:val="24"/>
        </w:rPr>
        <w:t xml:space="preserve"> for </w:t>
      </w:r>
      <w:r w:rsidR="006A6328" w:rsidRPr="00C07133">
        <w:rPr>
          <w:sz w:val="24"/>
          <w:szCs w:val="24"/>
        </w:rPr>
        <w:t>incredible strength and wind resistance</w:t>
      </w:r>
      <w:r w:rsidR="00D81A4E" w:rsidRPr="00996377">
        <w:rPr>
          <w:rFonts w:cstheme="minorHAnsi"/>
          <w:sz w:val="24"/>
          <w:szCs w:val="24"/>
        </w:rPr>
        <w:t>.</w:t>
      </w:r>
      <w:r w:rsidR="00D81A4E" w:rsidRPr="00F96473">
        <w:rPr>
          <w:rFonts w:cstheme="minorHAnsi"/>
          <w:sz w:val="24"/>
          <w:szCs w:val="24"/>
        </w:rPr>
        <w:t xml:space="preserve"> Like other Duration shingles, Duration FLEX</w:t>
      </w:r>
      <w:r w:rsidR="00A43D87" w:rsidRPr="00A43D87">
        <w:rPr>
          <w:rFonts w:cstheme="minorHAnsi"/>
          <w:sz w:val="24"/>
          <w:szCs w:val="24"/>
        </w:rPr>
        <w:t>®</w:t>
      </w:r>
      <w:r w:rsidR="00D81A4E" w:rsidRPr="00F96473">
        <w:rPr>
          <w:rFonts w:cstheme="minorHAnsi"/>
          <w:sz w:val="24"/>
          <w:szCs w:val="24"/>
          <w:vertAlign w:val="superscript"/>
        </w:rPr>
        <w:t xml:space="preserve"> </w:t>
      </w:r>
      <w:r w:rsidR="00D81A4E" w:rsidRPr="00F96473">
        <w:rPr>
          <w:rFonts w:cstheme="minorHAnsi"/>
          <w:sz w:val="24"/>
          <w:szCs w:val="24"/>
        </w:rPr>
        <w:t xml:space="preserve">shingles have a limited lifetime warranty and offer a 130-MPH wind resistance limited warranty. </w:t>
      </w:r>
    </w:p>
    <w:p w14:paraId="1628AFA1" w14:textId="473F6968" w:rsidR="00D81A4E" w:rsidRDefault="00B50D0F">
      <w:pPr>
        <w:rPr>
          <w:sz w:val="24"/>
          <w:szCs w:val="24"/>
        </w:rPr>
      </w:pPr>
      <w:r>
        <w:rPr>
          <w:rFonts w:cstheme="minorHAnsi"/>
          <w:sz w:val="24"/>
          <w:szCs w:val="24"/>
        </w:rPr>
        <w:t xml:space="preserve">During </w:t>
      </w:r>
      <w:r w:rsidR="00996377">
        <w:rPr>
          <w:rFonts w:cstheme="minorHAnsi"/>
          <w:sz w:val="24"/>
          <w:szCs w:val="24"/>
        </w:rPr>
        <w:t>V</w:t>
      </w:r>
      <w:r>
        <w:rPr>
          <w:rFonts w:cstheme="minorHAnsi"/>
          <w:sz w:val="24"/>
          <w:szCs w:val="24"/>
        </w:rPr>
        <w:t xml:space="preserve">irtual IRE, </w:t>
      </w:r>
      <w:r w:rsidR="00D81A4E" w:rsidRPr="00F96473">
        <w:rPr>
          <w:rFonts w:cstheme="minorHAnsi"/>
          <w:sz w:val="24"/>
          <w:szCs w:val="24"/>
        </w:rPr>
        <w:t xml:space="preserve">Owens Corning </w:t>
      </w:r>
      <w:r w:rsidR="00E5097D">
        <w:rPr>
          <w:rFonts w:cstheme="minorHAnsi"/>
          <w:sz w:val="24"/>
          <w:szCs w:val="24"/>
        </w:rPr>
        <w:t>is showcasing</w:t>
      </w:r>
      <w:r w:rsidR="00D81A4E" w:rsidRPr="00F96473">
        <w:rPr>
          <w:rFonts w:cstheme="minorHAnsi"/>
          <w:sz w:val="24"/>
          <w:szCs w:val="24"/>
        </w:rPr>
        <w:t xml:space="preserve"> the </w:t>
      </w:r>
      <w:hyperlink r:id="rId11" w:history="1">
        <w:r w:rsidR="00D81A4E" w:rsidRPr="00BC57ED">
          <w:rPr>
            <w:rStyle w:val="Hyperlink"/>
            <w:rFonts w:cstheme="minorHAnsi"/>
            <w:b/>
            <w:bCs/>
            <w:sz w:val="24"/>
            <w:szCs w:val="24"/>
          </w:rPr>
          <w:t>Total Protection Roofing System</w:t>
        </w:r>
        <w:r w:rsidR="00A73368" w:rsidRPr="00BC57ED">
          <w:rPr>
            <w:rStyle w:val="Hyperlink"/>
            <w:rFonts w:cstheme="minorHAnsi"/>
            <w:b/>
            <w:bCs/>
            <w:sz w:val="24"/>
            <w:szCs w:val="24"/>
          </w:rPr>
          <w:t>®</w:t>
        </w:r>
      </w:hyperlink>
      <w:r w:rsidR="00A73368" w:rsidRPr="00A73368">
        <w:rPr>
          <w:rFonts w:cstheme="minorHAnsi"/>
          <w:sz w:val="24"/>
          <w:szCs w:val="24"/>
        </w:rPr>
        <w:t>.</w:t>
      </w:r>
      <w:r w:rsidR="00F32AB5" w:rsidRPr="00C07133">
        <w:rPr>
          <w:sz w:val="18"/>
          <w:szCs w:val="18"/>
          <w:vertAlign w:val="superscript"/>
        </w:rPr>
        <w:t>^</w:t>
      </w:r>
      <w:r w:rsidR="00E5097D">
        <w:rPr>
          <w:rFonts w:cstheme="minorHAnsi"/>
          <w:sz w:val="24"/>
          <w:szCs w:val="24"/>
        </w:rPr>
        <w:t xml:space="preserve"> </w:t>
      </w:r>
      <w:r w:rsidR="00D81A4E" w:rsidRPr="00F96473">
        <w:rPr>
          <w:rFonts w:cstheme="minorHAnsi"/>
          <w:sz w:val="24"/>
          <w:szCs w:val="24"/>
        </w:rPr>
        <w:t>One System. One Brand. Total Protection</w:t>
      </w:r>
      <w:r w:rsidR="00A43D87">
        <w:rPr>
          <w:rFonts w:cstheme="minorHAnsi"/>
          <w:sz w:val="24"/>
          <w:szCs w:val="24"/>
          <w:vertAlign w:val="superscript"/>
        </w:rPr>
        <w:t>™</w:t>
      </w:r>
      <w:r w:rsidR="00E5097D">
        <w:rPr>
          <w:rFonts w:cstheme="minorHAnsi"/>
          <w:sz w:val="24"/>
          <w:szCs w:val="24"/>
        </w:rPr>
        <w:t>. The</w:t>
      </w:r>
      <w:r w:rsidR="00D81A4E" w:rsidRPr="00F96473">
        <w:rPr>
          <w:rFonts w:cstheme="minorHAnsi"/>
          <w:sz w:val="24"/>
          <w:szCs w:val="24"/>
        </w:rPr>
        <w:t xml:space="preserve"> </w:t>
      </w:r>
      <w:r w:rsidR="00A73368">
        <w:rPr>
          <w:rFonts w:cstheme="minorHAnsi"/>
          <w:sz w:val="24"/>
          <w:szCs w:val="24"/>
        </w:rPr>
        <w:t xml:space="preserve">Owens Corning® </w:t>
      </w:r>
      <w:r w:rsidR="00D81A4E" w:rsidRPr="00F96473">
        <w:rPr>
          <w:rFonts w:cstheme="minorHAnsi"/>
          <w:sz w:val="24"/>
          <w:szCs w:val="24"/>
        </w:rPr>
        <w:t>Total Protection Roofing System</w:t>
      </w:r>
      <w:r w:rsidR="00A73368">
        <w:rPr>
          <w:rFonts w:cstheme="minorHAnsi"/>
          <w:sz w:val="24"/>
          <w:szCs w:val="24"/>
        </w:rPr>
        <w:t>®</w:t>
      </w:r>
      <w:r w:rsidR="00D81A4E" w:rsidRPr="00F96473">
        <w:rPr>
          <w:rFonts w:cstheme="minorHAnsi"/>
          <w:sz w:val="24"/>
          <w:szCs w:val="24"/>
        </w:rPr>
        <w:t xml:space="preserve"> helps </w:t>
      </w:r>
      <w:r w:rsidR="00E00A2A" w:rsidRPr="00F96473">
        <w:rPr>
          <w:rFonts w:cstheme="minorHAnsi"/>
          <w:sz w:val="24"/>
          <w:szCs w:val="24"/>
        </w:rPr>
        <w:t>a roof</w:t>
      </w:r>
      <w:r w:rsidR="00D81A4E" w:rsidRPr="00F96473">
        <w:rPr>
          <w:rFonts w:cstheme="minorHAnsi"/>
          <w:sz w:val="24"/>
          <w:szCs w:val="24"/>
        </w:rPr>
        <w:t xml:space="preserve"> </w:t>
      </w:r>
      <w:r w:rsidR="0037433E" w:rsidRPr="00F96473">
        <w:rPr>
          <w:rFonts w:cstheme="minorHAnsi"/>
          <w:sz w:val="24"/>
          <w:szCs w:val="24"/>
        </w:rPr>
        <w:t>perform in three critical areas</w:t>
      </w:r>
      <w:r w:rsidR="00D81A4E" w:rsidRPr="00F96473">
        <w:rPr>
          <w:rFonts w:cstheme="minorHAnsi"/>
          <w:sz w:val="24"/>
          <w:szCs w:val="24"/>
        </w:rPr>
        <w:t xml:space="preserve">: </w:t>
      </w:r>
      <w:r w:rsidR="00BE79BA">
        <w:rPr>
          <w:rFonts w:cstheme="minorHAnsi"/>
          <w:sz w:val="24"/>
          <w:szCs w:val="24"/>
        </w:rPr>
        <w:t>SEAL</w:t>
      </w:r>
      <w:r w:rsidR="00D81A4E" w:rsidRPr="00F96473">
        <w:rPr>
          <w:rFonts w:cstheme="minorHAnsi"/>
          <w:sz w:val="24"/>
          <w:szCs w:val="24"/>
        </w:rPr>
        <w:t xml:space="preserve">, </w:t>
      </w:r>
      <w:r w:rsidR="00BE79BA">
        <w:rPr>
          <w:rFonts w:cstheme="minorHAnsi"/>
          <w:sz w:val="24"/>
          <w:szCs w:val="24"/>
        </w:rPr>
        <w:t>DEFEND</w:t>
      </w:r>
      <w:r w:rsidR="001E006B">
        <w:rPr>
          <w:rFonts w:cstheme="minorHAnsi"/>
          <w:sz w:val="24"/>
          <w:szCs w:val="24"/>
        </w:rPr>
        <w:t>,</w:t>
      </w:r>
      <w:r w:rsidR="00BE79BA" w:rsidRPr="00F96473">
        <w:rPr>
          <w:rFonts w:cstheme="minorHAnsi"/>
          <w:sz w:val="24"/>
          <w:szCs w:val="24"/>
        </w:rPr>
        <w:t xml:space="preserve"> </w:t>
      </w:r>
      <w:r w:rsidR="00D81A4E" w:rsidRPr="00F96473">
        <w:rPr>
          <w:rFonts w:cstheme="minorHAnsi"/>
          <w:sz w:val="24"/>
          <w:szCs w:val="24"/>
        </w:rPr>
        <w:t xml:space="preserve">and </w:t>
      </w:r>
      <w:r w:rsidR="00BE79BA">
        <w:rPr>
          <w:rFonts w:cstheme="minorHAnsi"/>
          <w:sz w:val="24"/>
          <w:szCs w:val="24"/>
        </w:rPr>
        <w:t>BREATHE</w:t>
      </w:r>
      <w:r w:rsidR="00D81A4E" w:rsidRPr="00F96473">
        <w:rPr>
          <w:rFonts w:cstheme="minorHAnsi"/>
          <w:sz w:val="24"/>
          <w:szCs w:val="24"/>
        </w:rPr>
        <w:t xml:space="preserve">. </w:t>
      </w:r>
      <w:r w:rsidR="0037433E" w:rsidRPr="00F96473">
        <w:rPr>
          <w:rFonts w:cstheme="minorHAnsi"/>
          <w:sz w:val="24"/>
          <w:szCs w:val="24"/>
        </w:rPr>
        <w:t>The seal provides powerful two-part protection to help keep moisture away from the roof deck. As the Total Protection Roofing System</w:t>
      </w:r>
      <w:r w:rsidR="00A73368">
        <w:rPr>
          <w:rFonts w:cstheme="minorHAnsi"/>
          <w:sz w:val="24"/>
          <w:szCs w:val="24"/>
        </w:rPr>
        <w:t>®</w:t>
      </w:r>
      <w:r w:rsidR="0037433E" w:rsidRPr="00F96473">
        <w:rPr>
          <w:rFonts w:cstheme="minorHAnsi"/>
          <w:sz w:val="24"/>
          <w:szCs w:val="24"/>
        </w:rPr>
        <w:t xml:space="preserve"> defends, three kinds of shingles work together for specialized protection on each part of the roof. And finally, proper ventilation helps a home breath</w:t>
      </w:r>
      <w:r w:rsidR="001E006B">
        <w:rPr>
          <w:rFonts w:cstheme="minorHAnsi"/>
          <w:sz w:val="24"/>
          <w:szCs w:val="24"/>
        </w:rPr>
        <w:t>e</w:t>
      </w:r>
      <w:r w:rsidR="0037433E" w:rsidRPr="00F96473">
        <w:rPr>
          <w:rFonts w:cstheme="minorHAnsi"/>
          <w:sz w:val="24"/>
          <w:szCs w:val="24"/>
        </w:rPr>
        <w:t xml:space="preserve"> by creating a balanced flow where warm, humid air is</w:t>
      </w:r>
      <w:r w:rsidR="0037433E">
        <w:rPr>
          <w:sz w:val="24"/>
          <w:szCs w:val="24"/>
        </w:rPr>
        <w:t xml:space="preserve"> continually replaced by cool, dry air. </w:t>
      </w:r>
      <w:r w:rsidR="00E5097D">
        <w:rPr>
          <w:sz w:val="24"/>
          <w:szCs w:val="24"/>
        </w:rPr>
        <w:t xml:space="preserve"> </w:t>
      </w:r>
    </w:p>
    <w:p w14:paraId="09106B62" w14:textId="7138DC93" w:rsidR="00490568" w:rsidRPr="00F930BB" w:rsidRDefault="0048415E" w:rsidP="0048415E">
      <w:pPr>
        <w:rPr>
          <w:sz w:val="24"/>
          <w:szCs w:val="24"/>
        </w:rPr>
      </w:pPr>
      <w:r>
        <w:rPr>
          <w:sz w:val="24"/>
          <w:szCs w:val="24"/>
        </w:rPr>
        <w:t>As contractors continue to make the switch to synthetic,</w:t>
      </w:r>
      <w:r w:rsidR="00A73368">
        <w:rPr>
          <w:sz w:val="24"/>
          <w:szCs w:val="24"/>
        </w:rPr>
        <w:t xml:space="preserve"> Owens Corning®</w:t>
      </w:r>
      <w:r>
        <w:rPr>
          <w:sz w:val="24"/>
          <w:szCs w:val="24"/>
        </w:rPr>
        <w:t xml:space="preserve"> </w:t>
      </w:r>
      <w:hyperlink r:id="rId12" w:history="1">
        <w:r w:rsidRPr="00BC57ED">
          <w:rPr>
            <w:rStyle w:val="Hyperlink"/>
            <w:b/>
            <w:bCs/>
            <w:sz w:val="24"/>
            <w:szCs w:val="24"/>
          </w:rPr>
          <w:t>ProArmor</w:t>
        </w:r>
        <w:r w:rsidR="00A73368" w:rsidRPr="00BC57ED">
          <w:rPr>
            <w:rStyle w:val="Hyperlink"/>
            <w:b/>
            <w:bCs/>
            <w:sz w:val="24"/>
            <w:szCs w:val="24"/>
          </w:rPr>
          <w:t>®</w:t>
        </w:r>
      </w:hyperlink>
      <w:r w:rsidR="00A73368">
        <w:rPr>
          <w:b/>
          <w:bCs/>
          <w:sz w:val="24"/>
          <w:szCs w:val="24"/>
        </w:rPr>
        <w:t xml:space="preserve"> </w:t>
      </w:r>
      <w:r w:rsidR="00A73368">
        <w:rPr>
          <w:sz w:val="24"/>
          <w:szCs w:val="24"/>
        </w:rPr>
        <w:t>Synthetic Roof</w:t>
      </w:r>
      <w:r>
        <w:rPr>
          <w:sz w:val="24"/>
          <w:szCs w:val="24"/>
        </w:rPr>
        <w:t xml:space="preserve"> </w:t>
      </w:r>
      <w:r w:rsidR="00A73368">
        <w:rPr>
          <w:sz w:val="24"/>
          <w:szCs w:val="24"/>
        </w:rPr>
        <w:t>U</w:t>
      </w:r>
      <w:r>
        <w:rPr>
          <w:sz w:val="24"/>
          <w:szCs w:val="24"/>
        </w:rPr>
        <w:t>nderlayment</w:t>
      </w:r>
      <w:r w:rsidR="00A73368">
        <w:rPr>
          <w:sz w:val="24"/>
          <w:szCs w:val="24"/>
        </w:rPr>
        <w:t xml:space="preserve"> with Fusion Back Coating Technology™</w:t>
      </w:r>
      <w:r>
        <w:rPr>
          <w:sz w:val="24"/>
          <w:szCs w:val="24"/>
        </w:rPr>
        <w:t xml:space="preserve"> offers a new look and enhanced features, including increased UV exposure up to 90 days and approval for use under metal </w:t>
      </w:r>
      <w:r w:rsidRPr="00F930BB">
        <w:rPr>
          <w:sz w:val="24"/>
          <w:szCs w:val="24"/>
        </w:rPr>
        <w:t xml:space="preserve">roofing. </w:t>
      </w:r>
    </w:p>
    <w:p w14:paraId="5FF179A9" w14:textId="14C8C7F5" w:rsidR="0048415E" w:rsidRPr="00F930BB" w:rsidRDefault="0048415E" w:rsidP="00F96473">
      <w:pPr>
        <w:pStyle w:val="ListParagraph"/>
        <w:numPr>
          <w:ilvl w:val="0"/>
          <w:numId w:val="4"/>
        </w:numPr>
        <w:ind w:left="360"/>
        <w:rPr>
          <w:b/>
          <w:bCs/>
          <w:sz w:val="24"/>
          <w:szCs w:val="24"/>
        </w:rPr>
      </w:pPr>
      <w:r w:rsidRPr="00F930BB">
        <w:rPr>
          <w:b/>
          <w:bCs/>
          <w:sz w:val="24"/>
          <w:szCs w:val="24"/>
        </w:rPr>
        <w:t xml:space="preserve">Technology Tools Contractors </w:t>
      </w:r>
      <w:r w:rsidR="0037433E" w:rsidRPr="00F930BB">
        <w:rPr>
          <w:b/>
          <w:bCs/>
          <w:sz w:val="24"/>
          <w:szCs w:val="24"/>
        </w:rPr>
        <w:t>Can</w:t>
      </w:r>
      <w:r w:rsidRPr="00F930BB">
        <w:rPr>
          <w:b/>
          <w:bCs/>
          <w:sz w:val="24"/>
          <w:szCs w:val="24"/>
        </w:rPr>
        <w:t xml:space="preserve"> Use</w:t>
      </w:r>
    </w:p>
    <w:p w14:paraId="1BD046DA" w14:textId="1B464EBA" w:rsidR="0048415E" w:rsidRPr="00F930BB" w:rsidRDefault="00E5097D" w:rsidP="0048415E">
      <w:pPr>
        <w:rPr>
          <w:sz w:val="24"/>
          <w:szCs w:val="24"/>
        </w:rPr>
      </w:pPr>
      <w:r w:rsidRPr="00F930BB">
        <w:rPr>
          <w:noProof/>
          <w:sz w:val="24"/>
          <w:szCs w:val="24"/>
        </w:rPr>
        <w:drawing>
          <wp:anchor distT="0" distB="0" distL="114300" distR="114300" simplePos="0" relativeHeight="251661312" behindDoc="1" locked="0" layoutInCell="1" allowOverlap="1" wp14:anchorId="025DCE3E" wp14:editId="005C3C38">
            <wp:simplePos x="0" y="0"/>
            <wp:positionH relativeFrom="margin">
              <wp:align>left</wp:align>
            </wp:positionH>
            <wp:positionV relativeFrom="paragraph">
              <wp:posOffset>6350</wp:posOffset>
            </wp:positionV>
            <wp:extent cx="2170430" cy="1466850"/>
            <wp:effectExtent l="0" t="0" r="1270" b="0"/>
            <wp:wrapTight wrapText="bothSides">
              <wp:wrapPolygon edited="0">
                <wp:start x="0" y="0"/>
                <wp:lineTo x="0" y="21319"/>
                <wp:lineTo x="21423" y="21319"/>
                <wp:lineTo x="21423" y="0"/>
                <wp:lineTo x="0" y="0"/>
              </wp:wrapPolygon>
            </wp:wrapTight>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0430" cy="1466850"/>
                    </a:xfrm>
                    <a:prstGeom prst="rect">
                      <a:avLst/>
                    </a:prstGeom>
                  </pic:spPr>
                </pic:pic>
              </a:graphicData>
            </a:graphic>
            <wp14:sizeRelH relativeFrom="page">
              <wp14:pctWidth>0</wp14:pctWidth>
            </wp14:sizeRelH>
            <wp14:sizeRelV relativeFrom="page">
              <wp14:pctHeight>0</wp14:pctHeight>
            </wp14:sizeRelV>
          </wp:anchor>
        </w:drawing>
      </w:r>
      <w:r w:rsidR="0048415E" w:rsidRPr="00F930BB">
        <w:rPr>
          <w:sz w:val="24"/>
          <w:szCs w:val="24"/>
        </w:rPr>
        <w:t xml:space="preserve">To support social distancing </w:t>
      </w:r>
      <w:r w:rsidR="0037433E" w:rsidRPr="00F930BB">
        <w:rPr>
          <w:sz w:val="24"/>
          <w:szCs w:val="24"/>
        </w:rPr>
        <w:t xml:space="preserve">measures </w:t>
      </w:r>
      <w:r w:rsidR="0048415E" w:rsidRPr="00F930BB">
        <w:rPr>
          <w:sz w:val="24"/>
          <w:szCs w:val="24"/>
        </w:rPr>
        <w:t>and keep contractors and their customers safe, Owens Corning offers a suite of technological tools that support every step of the selling process.</w:t>
      </w:r>
    </w:p>
    <w:p w14:paraId="25802462" w14:textId="45C8835B" w:rsidR="0048415E" w:rsidRPr="00F930BB" w:rsidRDefault="0048415E" w:rsidP="0048415E">
      <w:pPr>
        <w:rPr>
          <w:sz w:val="24"/>
          <w:szCs w:val="24"/>
        </w:rPr>
      </w:pPr>
      <w:r w:rsidRPr="00F930BB">
        <w:rPr>
          <w:sz w:val="24"/>
          <w:szCs w:val="24"/>
        </w:rPr>
        <w:t xml:space="preserve">Launched in </w:t>
      </w:r>
      <w:r w:rsidR="00C750F8">
        <w:rPr>
          <w:sz w:val="24"/>
          <w:szCs w:val="24"/>
        </w:rPr>
        <w:t>2019</w:t>
      </w:r>
      <w:r w:rsidRPr="00F930BB">
        <w:rPr>
          <w:sz w:val="24"/>
          <w:szCs w:val="24"/>
        </w:rPr>
        <w:t xml:space="preserve">, the </w:t>
      </w:r>
      <w:hyperlink r:id="rId14" w:history="1">
        <w:r w:rsidRPr="000D7A10">
          <w:rPr>
            <w:rStyle w:val="Hyperlink"/>
            <w:b/>
            <w:bCs/>
            <w:sz w:val="24"/>
            <w:szCs w:val="24"/>
          </w:rPr>
          <w:t>ProSell</w:t>
        </w:r>
      </w:hyperlink>
      <w:r w:rsidR="00A73368" w:rsidRPr="00F930BB">
        <w:rPr>
          <w:sz w:val="24"/>
          <w:szCs w:val="24"/>
        </w:rPr>
        <w:t>™</w:t>
      </w:r>
      <w:r w:rsidRPr="00F930BB">
        <w:rPr>
          <w:sz w:val="24"/>
          <w:szCs w:val="24"/>
        </w:rPr>
        <w:t xml:space="preserve"> </w:t>
      </w:r>
      <w:r w:rsidR="0037433E" w:rsidRPr="00F930BB">
        <w:rPr>
          <w:sz w:val="24"/>
          <w:szCs w:val="24"/>
        </w:rPr>
        <w:t>app</w:t>
      </w:r>
      <w:r w:rsidRPr="00F930BB">
        <w:rPr>
          <w:sz w:val="24"/>
          <w:szCs w:val="24"/>
        </w:rPr>
        <w:t xml:space="preserve"> provides a seamless process </w:t>
      </w:r>
      <w:r w:rsidR="001E006B">
        <w:rPr>
          <w:sz w:val="24"/>
          <w:szCs w:val="24"/>
        </w:rPr>
        <w:t>for</w:t>
      </w:r>
      <w:r w:rsidR="001E006B" w:rsidRPr="00F930BB">
        <w:rPr>
          <w:sz w:val="24"/>
          <w:szCs w:val="24"/>
        </w:rPr>
        <w:t xml:space="preserve"> </w:t>
      </w:r>
      <w:r w:rsidRPr="00F930BB">
        <w:rPr>
          <w:sz w:val="24"/>
          <w:szCs w:val="24"/>
        </w:rPr>
        <w:t xml:space="preserve">walking customers through each step of a virtual “in-home” presentation. The </w:t>
      </w:r>
      <w:r w:rsidR="001E006B">
        <w:rPr>
          <w:sz w:val="24"/>
          <w:szCs w:val="24"/>
        </w:rPr>
        <w:t>seven</w:t>
      </w:r>
      <w:r w:rsidR="001E006B" w:rsidRPr="00F930BB">
        <w:rPr>
          <w:sz w:val="24"/>
          <w:szCs w:val="24"/>
        </w:rPr>
        <w:t xml:space="preserve"> </w:t>
      </w:r>
      <w:r w:rsidRPr="00F930BB">
        <w:rPr>
          <w:sz w:val="24"/>
          <w:szCs w:val="24"/>
        </w:rPr>
        <w:t>sales funnel steps are consolidated into one easy-to-use resource that allows customers to select products, sign contracts</w:t>
      </w:r>
      <w:r w:rsidR="001E006B">
        <w:rPr>
          <w:sz w:val="24"/>
          <w:szCs w:val="24"/>
        </w:rPr>
        <w:t>,</w:t>
      </w:r>
      <w:r w:rsidRPr="00F930BB">
        <w:rPr>
          <w:sz w:val="24"/>
          <w:szCs w:val="24"/>
        </w:rPr>
        <w:t xml:space="preserve"> and process payments during a single appointment.</w:t>
      </w:r>
      <w:r w:rsidR="00490568" w:rsidRPr="00F930BB">
        <w:rPr>
          <w:sz w:val="24"/>
          <w:szCs w:val="24"/>
        </w:rPr>
        <w:t xml:space="preserve">  </w:t>
      </w:r>
    </w:p>
    <w:p w14:paraId="1C8054C9" w14:textId="7203143C" w:rsidR="00525438" w:rsidRPr="00F930BB" w:rsidRDefault="0048415E" w:rsidP="0037433E">
      <w:pPr>
        <w:rPr>
          <w:sz w:val="24"/>
          <w:szCs w:val="24"/>
        </w:rPr>
      </w:pPr>
      <w:r w:rsidRPr="00F930BB">
        <w:rPr>
          <w:sz w:val="24"/>
          <w:szCs w:val="24"/>
        </w:rPr>
        <w:t xml:space="preserve">The </w:t>
      </w:r>
      <w:hyperlink r:id="rId15" w:history="1">
        <w:r w:rsidRPr="00BC57ED">
          <w:rPr>
            <w:rStyle w:val="Hyperlink"/>
            <w:b/>
            <w:bCs/>
            <w:sz w:val="24"/>
            <w:szCs w:val="24"/>
          </w:rPr>
          <w:t>Build Your Roof</w:t>
        </w:r>
        <w:r w:rsidR="00A73368" w:rsidRPr="00BC57ED">
          <w:rPr>
            <w:rStyle w:val="Hyperlink"/>
            <w:sz w:val="24"/>
            <w:szCs w:val="24"/>
          </w:rPr>
          <w:t>™</w:t>
        </w:r>
      </w:hyperlink>
      <w:r w:rsidRPr="00F930BB">
        <w:rPr>
          <w:sz w:val="24"/>
          <w:szCs w:val="24"/>
        </w:rPr>
        <w:t xml:space="preserve"> online tool provides customer education and engagement, as it </w:t>
      </w:r>
      <w:r w:rsidR="0037433E" w:rsidRPr="00F930BB">
        <w:rPr>
          <w:sz w:val="24"/>
          <w:szCs w:val="24"/>
        </w:rPr>
        <w:t xml:space="preserve">empowers customers to </w:t>
      </w:r>
      <w:r w:rsidR="006A1463" w:rsidRPr="00F930BB">
        <w:rPr>
          <w:sz w:val="24"/>
          <w:szCs w:val="24"/>
        </w:rPr>
        <w:t>understand how</w:t>
      </w:r>
      <w:r w:rsidR="0037433E" w:rsidRPr="00F930BB">
        <w:rPr>
          <w:sz w:val="24"/>
          <w:szCs w:val="24"/>
        </w:rPr>
        <w:t xml:space="preserve"> each layer and component </w:t>
      </w:r>
      <w:r w:rsidR="006A1463" w:rsidRPr="00F930BB">
        <w:rPr>
          <w:sz w:val="24"/>
          <w:szCs w:val="24"/>
        </w:rPr>
        <w:t>of the</w:t>
      </w:r>
      <w:r w:rsidR="0037433E" w:rsidRPr="00F930BB">
        <w:rPr>
          <w:sz w:val="24"/>
          <w:szCs w:val="24"/>
        </w:rPr>
        <w:t xml:space="preserve"> Total Protection Roofing System®</w:t>
      </w:r>
      <w:r w:rsidR="006A1463" w:rsidRPr="00F930BB">
        <w:rPr>
          <w:sz w:val="24"/>
          <w:szCs w:val="24"/>
        </w:rPr>
        <w:t xml:space="preserve"> supports performance</w:t>
      </w:r>
      <w:r w:rsidR="0037433E" w:rsidRPr="00F930BB">
        <w:rPr>
          <w:sz w:val="24"/>
          <w:szCs w:val="24"/>
        </w:rPr>
        <w:t>.</w:t>
      </w:r>
      <w:r w:rsidR="006A1463" w:rsidRPr="00F930BB">
        <w:rPr>
          <w:sz w:val="24"/>
          <w:szCs w:val="24"/>
        </w:rPr>
        <w:t xml:space="preserve"> The widget explains how the roofing system seal, defend</w:t>
      </w:r>
      <w:r w:rsidR="001E006B">
        <w:rPr>
          <w:sz w:val="24"/>
          <w:szCs w:val="24"/>
        </w:rPr>
        <w:t>,</w:t>
      </w:r>
      <w:r w:rsidR="006A1463" w:rsidRPr="00F930BB">
        <w:rPr>
          <w:sz w:val="24"/>
          <w:szCs w:val="24"/>
        </w:rPr>
        <w:t xml:space="preserve"> and breathe functions work together to create a waterproof barrier, defend against nature’s elements</w:t>
      </w:r>
      <w:r w:rsidR="001E006B">
        <w:rPr>
          <w:sz w:val="24"/>
          <w:szCs w:val="24"/>
        </w:rPr>
        <w:t>,</w:t>
      </w:r>
      <w:r w:rsidR="006A1463" w:rsidRPr="00F930BB">
        <w:rPr>
          <w:sz w:val="24"/>
          <w:szCs w:val="24"/>
        </w:rPr>
        <w:t xml:space="preserve"> and help air flow through the attic to manage temperature and moistur</w:t>
      </w:r>
      <w:r w:rsidR="00525438" w:rsidRPr="00F930BB">
        <w:rPr>
          <w:sz w:val="24"/>
          <w:szCs w:val="24"/>
        </w:rPr>
        <w:t>e. This systematic approach can help guard against problems such as ice damming, roof deterioration</w:t>
      </w:r>
      <w:r w:rsidR="001E006B">
        <w:rPr>
          <w:sz w:val="24"/>
          <w:szCs w:val="24"/>
        </w:rPr>
        <w:t>,</w:t>
      </w:r>
      <w:r w:rsidR="00525438" w:rsidRPr="00F930BB">
        <w:rPr>
          <w:sz w:val="24"/>
          <w:szCs w:val="24"/>
        </w:rPr>
        <w:t xml:space="preserve"> and mold.</w:t>
      </w:r>
    </w:p>
    <w:p w14:paraId="145AA23E" w14:textId="1520E27D" w:rsidR="00525438" w:rsidRDefault="00525438" w:rsidP="0037433E">
      <w:pPr>
        <w:rPr>
          <w:sz w:val="24"/>
          <w:szCs w:val="24"/>
        </w:rPr>
      </w:pPr>
      <w:r w:rsidRPr="00F930BB">
        <w:rPr>
          <w:sz w:val="24"/>
          <w:szCs w:val="24"/>
        </w:rPr>
        <w:t xml:space="preserve">Owens Corning has </w:t>
      </w:r>
      <w:r w:rsidR="006A1463" w:rsidRPr="00F930BB">
        <w:rPr>
          <w:sz w:val="24"/>
          <w:szCs w:val="24"/>
        </w:rPr>
        <w:t xml:space="preserve">curated </w:t>
      </w:r>
      <w:r w:rsidRPr="00F930BB">
        <w:rPr>
          <w:sz w:val="24"/>
          <w:szCs w:val="24"/>
        </w:rPr>
        <w:t xml:space="preserve">a </w:t>
      </w:r>
      <w:r w:rsidR="006A1463" w:rsidRPr="00F930BB">
        <w:rPr>
          <w:sz w:val="24"/>
          <w:szCs w:val="24"/>
        </w:rPr>
        <w:t>collection of customizable</w:t>
      </w:r>
      <w:r w:rsidR="006A1463" w:rsidRPr="00F930BB">
        <w:rPr>
          <w:b/>
          <w:bCs/>
          <w:sz w:val="24"/>
          <w:szCs w:val="24"/>
        </w:rPr>
        <w:t xml:space="preserve"> </w:t>
      </w:r>
      <w:r w:rsidR="006A1463" w:rsidRPr="00BC57ED">
        <w:rPr>
          <w:sz w:val="24"/>
          <w:szCs w:val="24"/>
        </w:rPr>
        <w:t>w</w:t>
      </w:r>
      <w:r w:rsidR="0037433E" w:rsidRPr="00BC57ED">
        <w:rPr>
          <w:sz w:val="24"/>
          <w:szCs w:val="24"/>
        </w:rPr>
        <w:t>eb</w:t>
      </w:r>
      <w:r w:rsidR="0037433E" w:rsidRPr="00F930BB">
        <w:rPr>
          <w:b/>
          <w:bCs/>
          <w:sz w:val="24"/>
          <w:szCs w:val="24"/>
        </w:rPr>
        <w:t xml:space="preserve"> </w:t>
      </w:r>
      <w:hyperlink r:id="rId16" w:history="1">
        <w:r w:rsidR="0037433E" w:rsidRPr="00BC57ED">
          <w:rPr>
            <w:rStyle w:val="Hyperlink"/>
            <w:b/>
            <w:bCs/>
            <w:sz w:val="24"/>
            <w:szCs w:val="24"/>
          </w:rPr>
          <w:t>widgets</w:t>
        </w:r>
      </w:hyperlink>
      <w:r w:rsidR="0037433E" w:rsidRPr="00F930BB">
        <w:rPr>
          <w:b/>
          <w:bCs/>
          <w:sz w:val="24"/>
          <w:szCs w:val="24"/>
        </w:rPr>
        <w:t xml:space="preserve"> </w:t>
      </w:r>
      <w:r w:rsidRPr="00BC57ED">
        <w:rPr>
          <w:sz w:val="24"/>
          <w:szCs w:val="24"/>
        </w:rPr>
        <w:t>that</w:t>
      </w:r>
      <w:r w:rsidRPr="00F930BB">
        <w:rPr>
          <w:b/>
          <w:bCs/>
          <w:sz w:val="24"/>
          <w:szCs w:val="24"/>
        </w:rPr>
        <w:t xml:space="preserve"> </w:t>
      </w:r>
      <w:r w:rsidRPr="00F930BB">
        <w:rPr>
          <w:sz w:val="24"/>
          <w:szCs w:val="24"/>
        </w:rPr>
        <w:t>contractors can access</w:t>
      </w:r>
      <w:r w:rsidRPr="00F930BB">
        <w:rPr>
          <w:b/>
          <w:bCs/>
          <w:sz w:val="24"/>
          <w:szCs w:val="24"/>
        </w:rPr>
        <w:t xml:space="preserve"> </w:t>
      </w:r>
      <w:r w:rsidRPr="00F930BB">
        <w:rPr>
          <w:sz w:val="24"/>
          <w:szCs w:val="24"/>
        </w:rPr>
        <w:t>to</w:t>
      </w:r>
      <w:r w:rsidR="0037433E" w:rsidRPr="00F930BB">
        <w:rPr>
          <w:sz w:val="24"/>
          <w:szCs w:val="24"/>
        </w:rPr>
        <w:t xml:space="preserve"> educate and inspire homeowners.</w:t>
      </w:r>
      <w:r w:rsidR="006A1463" w:rsidRPr="00F930BB">
        <w:rPr>
          <w:sz w:val="24"/>
          <w:szCs w:val="24"/>
        </w:rPr>
        <w:t xml:space="preserve"> </w:t>
      </w:r>
      <w:r w:rsidRPr="00F930BB">
        <w:rPr>
          <w:sz w:val="24"/>
          <w:szCs w:val="24"/>
        </w:rPr>
        <w:t xml:space="preserve">Instructions for uploading the widgets are available at </w:t>
      </w:r>
      <w:hyperlink r:id="rId17" w:history="1">
        <w:r w:rsidRPr="00F930BB">
          <w:rPr>
            <w:rStyle w:val="Hyperlink"/>
            <w:sz w:val="24"/>
            <w:szCs w:val="24"/>
          </w:rPr>
          <w:t>www.owenscorning.com/roofingwidgets.com</w:t>
        </w:r>
      </w:hyperlink>
      <w:r w:rsidRPr="00F930BB">
        <w:rPr>
          <w:sz w:val="24"/>
          <w:szCs w:val="24"/>
        </w:rPr>
        <w:t xml:space="preserve">. Widgets are available for Shingles, Build </w:t>
      </w:r>
      <w:r w:rsidR="00F930BB">
        <w:rPr>
          <w:sz w:val="24"/>
          <w:szCs w:val="24"/>
        </w:rPr>
        <w:t>Y</w:t>
      </w:r>
      <w:r w:rsidRPr="00F930BB">
        <w:rPr>
          <w:sz w:val="24"/>
          <w:szCs w:val="24"/>
        </w:rPr>
        <w:t xml:space="preserve">our </w:t>
      </w:r>
      <w:r w:rsidRPr="00F930BB">
        <w:rPr>
          <w:sz w:val="24"/>
          <w:szCs w:val="24"/>
        </w:rPr>
        <w:lastRenderedPageBreak/>
        <w:t>Roof</w:t>
      </w:r>
      <w:r w:rsidR="00F930BB">
        <w:rPr>
          <w:sz w:val="24"/>
          <w:szCs w:val="24"/>
          <w:vertAlign w:val="superscript"/>
        </w:rPr>
        <w:t>TM</w:t>
      </w:r>
      <w:r w:rsidRPr="00F930BB">
        <w:rPr>
          <w:sz w:val="24"/>
          <w:szCs w:val="24"/>
        </w:rPr>
        <w:t>, Total Protection Roofing System</w:t>
      </w:r>
      <w:r w:rsidR="00C07133" w:rsidRPr="00F930BB">
        <w:rPr>
          <w:sz w:val="24"/>
          <w:szCs w:val="24"/>
        </w:rPr>
        <w:t>®, Design</w:t>
      </w:r>
      <w:r w:rsidRPr="00F930BB">
        <w:rPr>
          <w:sz w:val="24"/>
          <w:szCs w:val="24"/>
        </w:rPr>
        <w:t xml:space="preserve"> &amp; Inspire Style Boards, DesignEyeQ®, and </w:t>
      </w:r>
      <w:r w:rsidR="00F930BB">
        <w:rPr>
          <w:sz w:val="24"/>
          <w:szCs w:val="24"/>
        </w:rPr>
        <w:t xml:space="preserve">the </w:t>
      </w:r>
      <w:r w:rsidRPr="00F930BB">
        <w:rPr>
          <w:sz w:val="24"/>
          <w:szCs w:val="24"/>
        </w:rPr>
        <w:t xml:space="preserve">Warranty </w:t>
      </w:r>
      <w:r w:rsidR="00F930BB">
        <w:rPr>
          <w:sz w:val="24"/>
          <w:szCs w:val="24"/>
        </w:rPr>
        <w:t xml:space="preserve">widget </w:t>
      </w:r>
      <w:r w:rsidRPr="00F930BB">
        <w:rPr>
          <w:sz w:val="24"/>
          <w:szCs w:val="24"/>
        </w:rPr>
        <w:t>which makes it fast and easy to compare different warranties.</w:t>
      </w:r>
    </w:p>
    <w:p w14:paraId="55293150" w14:textId="77777777" w:rsidR="00B50D0F" w:rsidRPr="00F930BB" w:rsidRDefault="00B50D0F" w:rsidP="0037433E">
      <w:pPr>
        <w:rPr>
          <w:sz w:val="24"/>
          <w:szCs w:val="24"/>
        </w:rPr>
      </w:pPr>
    </w:p>
    <w:p w14:paraId="4D77FA97" w14:textId="0A51E0E3" w:rsidR="0037433E" w:rsidRPr="00F930BB" w:rsidRDefault="0037433E" w:rsidP="00F96473">
      <w:pPr>
        <w:pStyle w:val="ListParagraph"/>
        <w:numPr>
          <w:ilvl w:val="0"/>
          <w:numId w:val="4"/>
        </w:numPr>
        <w:ind w:left="360"/>
        <w:rPr>
          <w:b/>
          <w:bCs/>
          <w:sz w:val="24"/>
          <w:szCs w:val="24"/>
        </w:rPr>
      </w:pPr>
      <w:r w:rsidRPr="00F930BB">
        <w:rPr>
          <w:b/>
          <w:bCs/>
          <w:sz w:val="24"/>
          <w:szCs w:val="24"/>
        </w:rPr>
        <w:t>Owens Corning University Engagement Hub, Power Hours and Virtual Busine</w:t>
      </w:r>
      <w:r w:rsidR="00490568" w:rsidRPr="00F930BB">
        <w:rPr>
          <w:b/>
          <w:bCs/>
          <w:sz w:val="24"/>
          <w:szCs w:val="24"/>
        </w:rPr>
        <w:t>s</w:t>
      </w:r>
      <w:r w:rsidRPr="00F930BB">
        <w:rPr>
          <w:b/>
          <w:bCs/>
          <w:sz w:val="24"/>
          <w:szCs w:val="24"/>
        </w:rPr>
        <w:t>s Day</w:t>
      </w:r>
    </w:p>
    <w:p w14:paraId="2BBB8618" w14:textId="5A89FAE1" w:rsidR="000D7A10" w:rsidRDefault="000D7A10">
      <w:pPr>
        <w:rPr>
          <w:sz w:val="24"/>
          <w:szCs w:val="24"/>
        </w:rPr>
      </w:pPr>
      <w:r w:rsidRPr="00F930BB">
        <w:rPr>
          <w:noProof/>
          <w:sz w:val="24"/>
          <w:szCs w:val="24"/>
        </w:rPr>
        <w:drawing>
          <wp:anchor distT="0" distB="0" distL="114300" distR="114300" simplePos="0" relativeHeight="251662336" behindDoc="1" locked="0" layoutInCell="1" allowOverlap="1" wp14:anchorId="142778B3" wp14:editId="14591336">
            <wp:simplePos x="0" y="0"/>
            <wp:positionH relativeFrom="margin">
              <wp:align>left</wp:align>
            </wp:positionH>
            <wp:positionV relativeFrom="paragraph">
              <wp:posOffset>22860</wp:posOffset>
            </wp:positionV>
            <wp:extent cx="1638300" cy="1638300"/>
            <wp:effectExtent l="0" t="0" r="0" b="0"/>
            <wp:wrapTight wrapText="bothSides">
              <wp:wrapPolygon edited="0">
                <wp:start x="0" y="0"/>
                <wp:lineTo x="0" y="21349"/>
                <wp:lineTo x="21349" y="21349"/>
                <wp:lineTo x="21349" y="0"/>
                <wp:lineTo x="0" y="0"/>
              </wp:wrapPolygon>
            </wp:wrapTight>
            <wp:docPr id="7" name="Picture 7" descr="A picture containing text, person,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indoor, compu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As an online educational portal available to members of the Owens Corning Roofing Contractor Network, Owens Corning University (OCU) is home to a suite of educational resources.  Under the OCU “learning umbrella” are a portfolio of technologies and tools to support contractors. </w:t>
      </w:r>
    </w:p>
    <w:p w14:paraId="69313504" w14:textId="6ED05D43" w:rsidR="0037433E" w:rsidRPr="00F930BB" w:rsidRDefault="007B2654">
      <w:pPr>
        <w:rPr>
          <w:sz w:val="24"/>
          <w:szCs w:val="24"/>
        </w:rPr>
      </w:pPr>
      <w:r w:rsidRPr="00F930BB">
        <w:rPr>
          <w:sz w:val="24"/>
          <w:szCs w:val="24"/>
        </w:rPr>
        <w:t xml:space="preserve">The </w:t>
      </w:r>
      <w:r w:rsidR="00211C1C" w:rsidRPr="00F930BB">
        <w:rPr>
          <w:sz w:val="24"/>
          <w:szCs w:val="24"/>
        </w:rPr>
        <w:t xml:space="preserve">new </w:t>
      </w:r>
      <w:r w:rsidRPr="00F930BB">
        <w:rPr>
          <w:sz w:val="24"/>
          <w:szCs w:val="24"/>
        </w:rPr>
        <w:t>Owens Corning University</w:t>
      </w:r>
      <w:r w:rsidR="00211C1C" w:rsidRPr="00F930BB">
        <w:rPr>
          <w:sz w:val="24"/>
          <w:szCs w:val="24"/>
        </w:rPr>
        <w:t xml:space="preserve"> (OCU) </w:t>
      </w:r>
      <w:r w:rsidR="00BC57ED" w:rsidRPr="00BC57ED">
        <w:rPr>
          <w:b/>
          <w:bCs/>
          <w:sz w:val="24"/>
          <w:szCs w:val="24"/>
        </w:rPr>
        <w:t>Engagement Hub</w:t>
      </w:r>
      <w:r w:rsidR="00211C1C" w:rsidRPr="00F930BB">
        <w:rPr>
          <w:sz w:val="24"/>
          <w:szCs w:val="24"/>
        </w:rPr>
        <w:t xml:space="preserve"> </w:t>
      </w:r>
      <w:r w:rsidRPr="00F930BB">
        <w:rPr>
          <w:sz w:val="24"/>
          <w:szCs w:val="24"/>
        </w:rPr>
        <w:t xml:space="preserve">provides </w:t>
      </w:r>
      <w:r w:rsidR="00211C1C" w:rsidRPr="00F930BB">
        <w:rPr>
          <w:sz w:val="24"/>
          <w:szCs w:val="24"/>
        </w:rPr>
        <w:t>easy</w:t>
      </w:r>
      <w:r w:rsidR="00631597" w:rsidRPr="00F930BB">
        <w:rPr>
          <w:sz w:val="24"/>
          <w:szCs w:val="24"/>
        </w:rPr>
        <w:t xml:space="preserve"> access to</w:t>
      </w:r>
      <w:r w:rsidRPr="00F930BB">
        <w:rPr>
          <w:sz w:val="24"/>
          <w:szCs w:val="24"/>
        </w:rPr>
        <w:t xml:space="preserve"> industry-leading information, </w:t>
      </w:r>
      <w:r w:rsidR="00211C1C" w:rsidRPr="00F930BB">
        <w:rPr>
          <w:sz w:val="24"/>
          <w:szCs w:val="24"/>
        </w:rPr>
        <w:t xml:space="preserve">online </w:t>
      </w:r>
      <w:r w:rsidRPr="00F930BB">
        <w:rPr>
          <w:sz w:val="24"/>
          <w:szCs w:val="24"/>
        </w:rPr>
        <w:t>training</w:t>
      </w:r>
      <w:r w:rsidR="001E006B">
        <w:rPr>
          <w:sz w:val="24"/>
          <w:szCs w:val="24"/>
        </w:rPr>
        <w:t>,</w:t>
      </w:r>
      <w:r w:rsidRPr="00F930BB">
        <w:rPr>
          <w:sz w:val="24"/>
          <w:szCs w:val="24"/>
        </w:rPr>
        <w:t xml:space="preserve"> and education covering every aspects of a contractor’s business. </w:t>
      </w:r>
      <w:r w:rsidR="00F91E21" w:rsidRPr="00F930BB">
        <w:rPr>
          <w:sz w:val="24"/>
          <w:szCs w:val="24"/>
        </w:rPr>
        <w:t>The hub houses</w:t>
      </w:r>
      <w:r w:rsidRPr="00F930BB">
        <w:rPr>
          <w:sz w:val="24"/>
          <w:szCs w:val="24"/>
        </w:rPr>
        <w:t xml:space="preserve"> curated resources such as </w:t>
      </w:r>
      <w:r w:rsidR="00631597" w:rsidRPr="00F930BB">
        <w:rPr>
          <w:sz w:val="24"/>
          <w:szCs w:val="24"/>
        </w:rPr>
        <w:t>on-demand webinars</w:t>
      </w:r>
      <w:r w:rsidRPr="00F930BB">
        <w:rPr>
          <w:sz w:val="24"/>
          <w:szCs w:val="24"/>
        </w:rPr>
        <w:t xml:space="preserve">, </w:t>
      </w:r>
      <w:r w:rsidR="00631597" w:rsidRPr="00F930BB">
        <w:rPr>
          <w:sz w:val="24"/>
          <w:szCs w:val="24"/>
        </w:rPr>
        <w:t xml:space="preserve">installation </w:t>
      </w:r>
      <w:r w:rsidRPr="00F930BB">
        <w:rPr>
          <w:sz w:val="24"/>
          <w:szCs w:val="24"/>
        </w:rPr>
        <w:t>videos</w:t>
      </w:r>
      <w:r w:rsidR="001E006B">
        <w:rPr>
          <w:sz w:val="24"/>
          <w:szCs w:val="24"/>
        </w:rPr>
        <w:t>,</w:t>
      </w:r>
      <w:r w:rsidRPr="00F930BB">
        <w:rPr>
          <w:sz w:val="24"/>
          <w:szCs w:val="24"/>
        </w:rPr>
        <w:t xml:space="preserve"> and </w:t>
      </w:r>
      <w:r w:rsidR="00631597" w:rsidRPr="00F930BB">
        <w:rPr>
          <w:sz w:val="24"/>
          <w:szCs w:val="24"/>
        </w:rPr>
        <w:t>training materials</w:t>
      </w:r>
      <w:r w:rsidR="001E006B">
        <w:rPr>
          <w:sz w:val="24"/>
          <w:szCs w:val="24"/>
        </w:rPr>
        <w:t>,</w:t>
      </w:r>
      <w:r w:rsidR="00211C1C" w:rsidRPr="00F930BB">
        <w:rPr>
          <w:sz w:val="24"/>
          <w:szCs w:val="24"/>
        </w:rPr>
        <w:t xml:space="preserve"> making it easy</w:t>
      </w:r>
      <w:r w:rsidRPr="00F930BB">
        <w:rPr>
          <w:sz w:val="24"/>
          <w:szCs w:val="24"/>
        </w:rPr>
        <w:t xml:space="preserve"> for contractors to navigate topics, filter by category</w:t>
      </w:r>
      <w:r w:rsidR="001E006B">
        <w:rPr>
          <w:sz w:val="24"/>
          <w:szCs w:val="24"/>
        </w:rPr>
        <w:t>,</w:t>
      </w:r>
      <w:r w:rsidRPr="00F930BB">
        <w:rPr>
          <w:sz w:val="24"/>
          <w:szCs w:val="24"/>
        </w:rPr>
        <w:t xml:space="preserve"> and efficiently access resources on demand.</w:t>
      </w:r>
    </w:p>
    <w:p w14:paraId="6AC1F88E" w14:textId="4A96BABE" w:rsidR="00F930BB" w:rsidRPr="00F930BB" w:rsidRDefault="00F91E21" w:rsidP="00F96473">
      <w:pPr>
        <w:spacing w:after="240"/>
        <w:rPr>
          <w:sz w:val="24"/>
          <w:szCs w:val="24"/>
        </w:rPr>
      </w:pPr>
      <w:r w:rsidRPr="00F930BB">
        <w:rPr>
          <w:sz w:val="24"/>
          <w:szCs w:val="24"/>
        </w:rPr>
        <w:t>In an era of remote learning, Owens Corning is bringing practical and timely</w:t>
      </w:r>
      <w:r w:rsidR="00211C1C" w:rsidRPr="00F930BB">
        <w:rPr>
          <w:sz w:val="24"/>
          <w:szCs w:val="24"/>
        </w:rPr>
        <w:t xml:space="preserve"> online</w:t>
      </w:r>
      <w:r w:rsidRPr="00F930BB">
        <w:rPr>
          <w:sz w:val="24"/>
          <w:szCs w:val="24"/>
        </w:rPr>
        <w:t xml:space="preserve"> education to the roofing community with </w:t>
      </w:r>
      <w:r w:rsidRPr="00F930BB">
        <w:rPr>
          <w:b/>
          <w:bCs/>
          <w:sz w:val="24"/>
          <w:szCs w:val="24"/>
        </w:rPr>
        <w:t>Power Hour</w:t>
      </w:r>
      <w:r w:rsidRPr="00F930BB">
        <w:rPr>
          <w:sz w:val="24"/>
          <w:szCs w:val="24"/>
        </w:rPr>
        <w:t xml:space="preserve"> on-demand learning. </w:t>
      </w:r>
      <w:r w:rsidR="007B2654" w:rsidRPr="00F930BB">
        <w:rPr>
          <w:sz w:val="24"/>
          <w:szCs w:val="24"/>
        </w:rPr>
        <w:t>Tech talk, branding</w:t>
      </w:r>
      <w:r w:rsidR="001E006B">
        <w:rPr>
          <w:sz w:val="24"/>
          <w:szCs w:val="24"/>
        </w:rPr>
        <w:t>,</w:t>
      </w:r>
      <w:r w:rsidR="007B2654" w:rsidRPr="00F930BB">
        <w:rPr>
          <w:sz w:val="24"/>
          <w:szCs w:val="24"/>
        </w:rPr>
        <w:t xml:space="preserve"> and business management </w:t>
      </w:r>
      <w:r w:rsidRPr="00F930BB">
        <w:rPr>
          <w:sz w:val="24"/>
          <w:szCs w:val="24"/>
        </w:rPr>
        <w:t>are among the topics covered in Power Hours.</w:t>
      </w:r>
      <w:r w:rsidR="00490568" w:rsidRPr="00F930BB">
        <w:rPr>
          <w:sz w:val="24"/>
          <w:szCs w:val="24"/>
        </w:rPr>
        <w:t xml:space="preserve"> </w:t>
      </w:r>
    </w:p>
    <w:p w14:paraId="12D48290" w14:textId="299D9F37" w:rsidR="00F930BB" w:rsidRPr="00F930BB" w:rsidRDefault="00490568" w:rsidP="00F930BB">
      <w:pPr>
        <w:spacing w:after="240"/>
        <w:rPr>
          <w:rFonts w:ascii="Calibri" w:hAnsi="Calibri" w:cs="Calibri"/>
          <w:color w:val="000000"/>
          <w:sz w:val="24"/>
          <w:szCs w:val="24"/>
        </w:rPr>
      </w:pPr>
      <w:r w:rsidRPr="00F930BB">
        <w:rPr>
          <w:sz w:val="24"/>
          <w:szCs w:val="24"/>
        </w:rPr>
        <w:t>As</w:t>
      </w:r>
      <w:r w:rsidR="00F930BB" w:rsidRPr="00F930BB">
        <w:rPr>
          <w:sz w:val="24"/>
          <w:szCs w:val="24"/>
        </w:rPr>
        <w:t xml:space="preserve"> the spring</w:t>
      </w:r>
      <w:r w:rsidRPr="00F930BB">
        <w:rPr>
          <w:sz w:val="24"/>
          <w:szCs w:val="24"/>
        </w:rPr>
        <w:t xml:space="preserve"> home improvement season gets into full swing,</w:t>
      </w:r>
      <w:r w:rsidR="00F930BB" w:rsidRPr="00F930BB">
        <w:rPr>
          <w:sz w:val="24"/>
          <w:szCs w:val="24"/>
        </w:rPr>
        <w:t xml:space="preserve"> a</w:t>
      </w:r>
      <w:r w:rsidRPr="00F930BB">
        <w:rPr>
          <w:sz w:val="24"/>
          <w:szCs w:val="24"/>
        </w:rPr>
        <w:t xml:space="preserve"> </w:t>
      </w:r>
      <w:r w:rsidRPr="00F930BB">
        <w:rPr>
          <w:b/>
          <w:bCs/>
          <w:sz w:val="24"/>
          <w:szCs w:val="24"/>
        </w:rPr>
        <w:t>Virtual Business Building Day</w:t>
      </w:r>
      <w:r w:rsidRPr="00F930BB">
        <w:rPr>
          <w:sz w:val="24"/>
          <w:szCs w:val="24"/>
        </w:rPr>
        <w:t xml:space="preserve"> on Wednesday, April 7, will convene leading resources to help contractors </w:t>
      </w:r>
      <w:r w:rsidR="00F930BB" w:rsidRPr="00F930BB">
        <w:rPr>
          <w:sz w:val="24"/>
          <w:szCs w:val="24"/>
        </w:rPr>
        <w:t>take their business to the next level</w:t>
      </w:r>
      <w:r w:rsidRPr="00F930BB">
        <w:rPr>
          <w:sz w:val="24"/>
          <w:szCs w:val="24"/>
        </w:rPr>
        <w:t>.</w:t>
      </w:r>
      <w:r w:rsidR="00B660E1" w:rsidRPr="00F930BB">
        <w:rPr>
          <w:sz w:val="24"/>
          <w:szCs w:val="24"/>
        </w:rPr>
        <w:t xml:space="preserve"> </w:t>
      </w:r>
      <w:r w:rsidR="00F930BB" w:rsidRPr="00F930BB">
        <w:rPr>
          <w:sz w:val="24"/>
          <w:szCs w:val="24"/>
        </w:rPr>
        <w:t>The</w:t>
      </w:r>
      <w:r w:rsidR="00525438" w:rsidRPr="00F930BB">
        <w:rPr>
          <w:sz w:val="24"/>
          <w:szCs w:val="24"/>
        </w:rPr>
        <w:t xml:space="preserve"> virtual Busines</w:t>
      </w:r>
      <w:r w:rsidR="00F930BB" w:rsidRPr="00F930BB">
        <w:rPr>
          <w:sz w:val="24"/>
          <w:szCs w:val="24"/>
        </w:rPr>
        <w:t>s</w:t>
      </w:r>
      <w:r w:rsidR="00525438" w:rsidRPr="00F930BB">
        <w:rPr>
          <w:sz w:val="24"/>
          <w:szCs w:val="24"/>
        </w:rPr>
        <w:t xml:space="preserve"> Building Day </w:t>
      </w:r>
      <w:r w:rsidR="00F930BB" w:rsidRPr="00F930BB">
        <w:rPr>
          <w:rFonts w:ascii="Calibri" w:hAnsi="Calibri" w:cs="Calibri"/>
          <w:color w:val="000000"/>
          <w:sz w:val="24"/>
          <w:szCs w:val="24"/>
        </w:rPr>
        <w:t>equips contractors with new tools and services engineered to drive growth. Resources help contractors evaluate their business, target growth goals, implement strategies to achieve key performance metrics such as higher conversions and revenues, help lower costs</w:t>
      </w:r>
      <w:r w:rsidR="001E006B">
        <w:rPr>
          <w:rFonts w:ascii="Calibri" w:hAnsi="Calibri" w:cs="Calibri"/>
          <w:color w:val="000000"/>
          <w:sz w:val="24"/>
          <w:szCs w:val="24"/>
        </w:rPr>
        <w:t>,</w:t>
      </w:r>
      <w:r w:rsidR="00F930BB" w:rsidRPr="00F930BB">
        <w:rPr>
          <w:rFonts w:ascii="Calibri" w:hAnsi="Calibri" w:cs="Calibri"/>
          <w:color w:val="000000"/>
          <w:sz w:val="24"/>
          <w:szCs w:val="24"/>
        </w:rPr>
        <w:t xml:space="preserve"> and identify strategies to help convert more leads into closed business. The Virtual Building Day provides contractors with a one-stop shop for accessing experts representing solutions and technologies across the roofing industry.  </w:t>
      </w:r>
    </w:p>
    <w:p w14:paraId="10405793" w14:textId="6A26E6E0" w:rsidR="00850658" w:rsidRPr="00850658" w:rsidRDefault="00F96473" w:rsidP="00850658">
      <w:pPr>
        <w:rPr>
          <w:sz w:val="24"/>
          <w:szCs w:val="24"/>
        </w:rPr>
      </w:pPr>
      <w:r>
        <w:rPr>
          <w:sz w:val="24"/>
          <w:szCs w:val="24"/>
        </w:rPr>
        <w:t xml:space="preserve">© </w:t>
      </w:r>
      <w:r w:rsidR="00201187">
        <w:rPr>
          <w:sz w:val="24"/>
          <w:szCs w:val="24"/>
        </w:rPr>
        <w:t>202</w:t>
      </w:r>
      <w:r w:rsidR="007E5154">
        <w:rPr>
          <w:sz w:val="24"/>
          <w:szCs w:val="24"/>
        </w:rPr>
        <w:t>1</w:t>
      </w:r>
      <w:r w:rsidR="00201187">
        <w:rPr>
          <w:sz w:val="24"/>
          <w:szCs w:val="24"/>
        </w:rPr>
        <w:t>. Owens Corning. All rights reserved.</w:t>
      </w:r>
    </w:p>
    <w:p w14:paraId="4A97855E" w14:textId="4CADDC87" w:rsidR="00850658" w:rsidRDefault="00850658" w:rsidP="00850658">
      <w:pPr>
        <w:pStyle w:val="ListParagraph"/>
        <w:rPr>
          <w:sz w:val="18"/>
          <w:szCs w:val="18"/>
        </w:rPr>
      </w:pPr>
      <w:r w:rsidRPr="00850658">
        <w:rPr>
          <w:sz w:val="18"/>
          <w:szCs w:val="18"/>
        </w:rPr>
        <w:t>*Owens Corning testing against competing shingles with a wide single-layer nailing zone when following the manufacturer’s installation instructions and nailed through the middle of the allowable nail zone.</w:t>
      </w:r>
    </w:p>
    <w:p w14:paraId="44F207A0" w14:textId="77777777" w:rsidR="002031B6" w:rsidRPr="00850658" w:rsidRDefault="002031B6" w:rsidP="00850658">
      <w:pPr>
        <w:pStyle w:val="ListParagraph"/>
        <w:rPr>
          <w:sz w:val="18"/>
          <w:szCs w:val="18"/>
        </w:rPr>
      </w:pPr>
    </w:p>
    <w:p w14:paraId="28FB07A5" w14:textId="77777777" w:rsidR="002031B6" w:rsidRDefault="00850658" w:rsidP="00850658">
      <w:pPr>
        <w:pStyle w:val="ListParagraph"/>
        <w:rPr>
          <w:sz w:val="18"/>
          <w:szCs w:val="18"/>
        </w:rPr>
      </w:pPr>
      <w:r w:rsidRPr="00850658">
        <w:rPr>
          <w:sz w:val="18"/>
          <w:szCs w:val="18"/>
        </w:rPr>
        <w:t>** Owens Corning Contractor Rese</w:t>
      </w:r>
      <w:r>
        <w:rPr>
          <w:sz w:val="18"/>
          <w:szCs w:val="18"/>
        </w:rPr>
        <w:t>a</w:t>
      </w:r>
      <w:r w:rsidRPr="00850658">
        <w:rPr>
          <w:sz w:val="18"/>
          <w:szCs w:val="18"/>
        </w:rPr>
        <w:t xml:space="preserve">rch, August 2019. SureNail® Technology is not a guarantee of performance in all weather conditions. </w:t>
      </w:r>
    </w:p>
    <w:p w14:paraId="40B3CC35" w14:textId="77777777" w:rsidR="002031B6" w:rsidRDefault="002031B6" w:rsidP="00850658">
      <w:pPr>
        <w:pStyle w:val="ListParagraph"/>
        <w:rPr>
          <w:sz w:val="18"/>
          <w:szCs w:val="18"/>
        </w:rPr>
      </w:pPr>
    </w:p>
    <w:p w14:paraId="665CA119" w14:textId="55BE2239" w:rsidR="00C750F8" w:rsidRDefault="00850658" w:rsidP="00C750F8">
      <w:pPr>
        <w:pStyle w:val="ListParagraph"/>
        <w:rPr>
          <w:sz w:val="18"/>
          <w:szCs w:val="18"/>
        </w:rPr>
      </w:pPr>
      <w:r w:rsidRPr="00850658">
        <w:rPr>
          <w:sz w:val="18"/>
          <w:szCs w:val="18"/>
        </w:rPr>
        <w:t xml:space="preserve">SureNail® </w:t>
      </w:r>
      <w:r w:rsidRPr="00C750F8">
        <w:rPr>
          <w:sz w:val="18"/>
          <w:szCs w:val="18"/>
        </w:rPr>
        <w:t xml:space="preserve">Technology is available only on Owens Corning Duration® Series Shingles. For patent information, please visit </w:t>
      </w:r>
      <w:hyperlink r:id="rId19" w:history="1">
        <w:r w:rsidRPr="00C750F8">
          <w:rPr>
            <w:rStyle w:val="Hyperlink"/>
            <w:sz w:val="18"/>
            <w:szCs w:val="18"/>
          </w:rPr>
          <w:t>www.owenscorning.com/patents</w:t>
        </w:r>
      </w:hyperlink>
      <w:r w:rsidRPr="00C750F8">
        <w:rPr>
          <w:sz w:val="18"/>
          <w:szCs w:val="18"/>
        </w:rPr>
        <w:t xml:space="preserve">. </w:t>
      </w:r>
    </w:p>
    <w:p w14:paraId="7A33B567" w14:textId="77777777" w:rsidR="00F32AB5" w:rsidRDefault="00F32AB5" w:rsidP="00C750F8">
      <w:pPr>
        <w:pStyle w:val="ListParagraph"/>
        <w:rPr>
          <w:sz w:val="18"/>
          <w:szCs w:val="18"/>
        </w:rPr>
      </w:pPr>
    </w:p>
    <w:p w14:paraId="67BE8B02" w14:textId="3C494233" w:rsidR="00F32AB5" w:rsidRPr="00C750F8" w:rsidRDefault="00F32AB5" w:rsidP="00C750F8">
      <w:pPr>
        <w:pStyle w:val="ListParagraph"/>
        <w:rPr>
          <w:sz w:val="18"/>
          <w:szCs w:val="18"/>
        </w:rPr>
      </w:pPr>
      <w:r w:rsidRPr="00F32AB5">
        <w:rPr>
          <w:sz w:val="18"/>
          <w:szCs w:val="18"/>
        </w:rPr>
        <w:t>^ Excludes non-Owens Corning® roofing products such as flashing, fasteners, pipe boots</w:t>
      </w:r>
      <w:r w:rsidR="001E006B">
        <w:rPr>
          <w:sz w:val="18"/>
          <w:szCs w:val="18"/>
        </w:rPr>
        <w:t>,</w:t>
      </w:r>
      <w:r w:rsidRPr="00F32AB5">
        <w:rPr>
          <w:sz w:val="18"/>
          <w:szCs w:val="18"/>
        </w:rPr>
        <w:t xml:space="preserve"> and wood decking.</w:t>
      </w:r>
    </w:p>
    <w:p w14:paraId="649562A0" w14:textId="617D790A" w:rsidR="00C56F0C" w:rsidRPr="00937B5B" w:rsidRDefault="00C750F8" w:rsidP="00C750F8">
      <w:pPr>
        <w:shd w:val="clear" w:color="auto" w:fill="FFFFFF"/>
        <w:spacing w:before="100" w:beforeAutospacing="1" w:after="150"/>
        <w:ind w:left="720"/>
        <w:rPr>
          <w:sz w:val="24"/>
          <w:szCs w:val="24"/>
        </w:rPr>
      </w:pPr>
      <w:r w:rsidRPr="00C750F8">
        <w:rPr>
          <w:rFonts w:cstheme="minorHAnsi"/>
          <w:color w:val="000000" w:themeColor="text1"/>
          <w:sz w:val="18"/>
          <w:szCs w:val="18"/>
        </w:rPr>
        <w:t>†† See actual warranty for complete details, limitations</w:t>
      </w:r>
      <w:r w:rsidR="001E006B">
        <w:rPr>
          <w:rFonts w:cstheme="minorHAnsi"/>
          <w:color w:val="000000" w:themeColor="text1"/>
          <w:sz w:val="18"/>
          <w:szCs w:val="18"/>
        </w:rPr>
        <w:t>,</w:t>
      </w:r>
      <w:r w:rsidRPr="00C750F8">
        <w:rPr>
          <w:rFonts w:cstheme="minorHAnsi"/>
          <w:color w:val="000000" w:themeColor="text1"/>
          <w:sz w:val="18"/>
          <w:szCs w:val="18"/>
        </w:rPr>
        <w:t xml:space="preserve"> and requirements.</w:t>
      </w:r>
      <w:r>
        <w:rPr>
          <w:rFonts w:cstheme="minorHAnsi"/>
          <w:color w:val="000000" w:themeColor="text1"/>
          <w:sz w:val="18"/>
          <w:szCs w:val="18"/>
        </w:rPr>
        <w:t xml:space="preserve"> </w:t>
      </w:r>
    </w:p>
    <w:sectPr w:rsidR="00C56F0C" w:rsidRPr="00937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57EE"/>
    <w:multiLevelType w:val="hybridMultilevel"/>
    <w:tmpl w:val="33F8F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5C23"/>
    <w:multiLevelType w:val="hybridMultilevel"/>
    <w:tmpl w:val="8034E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82477F3"/>
    <w:multiLevelType w:val="hybridMultilevel"/>
    <w:tmpl w:val="DD52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A5D3B"/>
    <w:multiLevelType w:val="hybridMultilevel"/>
    <w:tmpl w:val="BBC85E32"/>
    <w:lvl w:ilvl="0" w:tplc="63D0A6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852DA"/>
    <w:multiLevelType w:val="hybridMultilevel"/>
    <w:tmpl w:val="5FE2C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9"/>
    <w:rsid w:val="00066509"/>
    <w:rsid w:val="000A30E7"/>
    <w:rsid w:val="000D7A10"/>
    <w:rsid w:val="001C64F3"/>
    <w:rsid w:val="001E006B"/>
    <w:rsid w:val="001E0313"/>
    <w:rsid w:val="00201187"/>
    <w:rsid w:val="002031B6"/>
    <w:rsid w:val="00211C1C"/>
    <w:rsid w:val="002809AE"/>
    <w:rsid w:val="002C75AE"/>
    <w:rsid w:val="002E764E"/>
    <w:rsid w:val="00356A08"/>
    <w:rsid w:val="0037433E"/>
    <w:rsid w:val="00406FBF"/>
    <w:rsid w:val="00450079"/>
    <w:rsid w:val="00470F24"/>
    <w:rsid w:val="0048415E"/>
    <w:rsid w:val="00490568"/>
    <w:rsid w:val="00492D8F"/>
    <w:rsid w:val="004E7C1A"/>
    <w:rsid w:val="00525438"/>
    <w:rsid w:val="00526389"/>
    <w:rsid w:val="00563873"/>
    <w:rsid w:val="00631597"/>
    <w:rsid w:val="006657D3"/>
    <w:rsid w:val="006A0563"/>
    <w:rsid w:val="006A1463"/>
    <w:rsid w:val="006A6328"/>
    <w:rsid w:val="006E4A6B"/>
    <w:rsid w:val="006E7B28"/>
    <w:rsid w:val="007B2654"/>
    <w:rsid w:val="007E5154"/>
    <w:rsid w:val="0080095B"/>
    <w:rsid w:val="008267C9"/>
    <w:rsid w:val="00850658"/>
    <w:rsid w:val="008E02A3"/>
    <w:rsid w:val="00903DD4"/>
    <w:rsid w:val="00937B5B"/>
    <w:rsid w:val="00987C64"/>
    <w:rsid w:val="00996377"/>
    <w:rsid w:val="009E6109"/>
    <w:rsid w:val="00A3728C"/>
    <w:rsid w:val="00A43D87"/>
    <w:rsid w:val="00A53163"/>
    <w:rsid w:val="00A72361"/>
    <w:rsid w:val="00A73368"/>
    <w:rsid w:val="00AD040B"/>
    <w:rsid w:val="00B50D0F"/>
    <w:rsid w:val="00B660E1"/>
    <w:rsid w:val="00B95428"/>
    <w:rsid w:val="00BC57ED"/>
    <w:rsid w:val="00BE79BA"/>
    <w:rsid w:val="00BF543D"/>
    <w:rsid w:val="00C07133"/>
    <w:rsid w:val="00C2515E"/>
    <w:rsid w:val="00C56F0C"/>
    <w:rsid w:val="00C750F8"/>
    <w:rsid w:val="00CD659D"/>
    <w:rsid w:val="00D13189"/>
    <w:rsid w:val="00D81A4E"/>
    <w:rsid w:val="00DE109C"/>
    <w:rsid w:val="00E00A2A"/>
    <w:rsid w:val="00E23718"/>
    <w:rsid w:val="00E34EC1"/>
    <w:rsid w:val="00E5097D"/>
    <w:rsid w:val="00E87851"/>
    <w:rsid w:val="00EB4C79"/>
    <w:rsid w:val="00EE5658"/>
    <w:rsid w:val="00F303CD"/>
    <w:rsid w:val="00F32AB5"/>
    <w:rsid w:val="00F34848"/>
    <w:rsid w:val="00F91E21"/>
    <w:rsid w:val="00F930BB"/>
    <w:rsid w:val="00F9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9070"/>
  <w15:chartTrackingRefBased/>
  <w15:docId w15:val="{7919B320-AA08-400F-8DBC-EA0FA6F5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40B"/>
    <w:pPr>
      <w:ind w:left="720"/>
      <w:contextualSpacing/>
    </w:pPr>
  </w:style>
  <w:style w:type="character" w:styleId="Hyperlink">
    <w:name w:val="Hyperlink"/>
    <w:basedOn w:val="DefaultParagraphFont"/>
    <w:unhideWhenUsed/>
    <w:rsid w:val="00AD040B"/>
    <w:rPr>
      <w:color w:val="0000FF"/>
      <w:u w:val="single"/>
    </w:rPr>
  </w:style>
  <w:style w:type="character" w:styleId="UnresolvedMention">
    <w:name w:val="Unresolved Mention"/>
    <w:basedOn w:val="DefaultParagraphFont"/>
    <w:uiPriority w:val="99"/>
    <w:semiHidden/>
    <w:unhideWhenUsed/>
    <w:rsid w:val="00CD659D"/>
    <w:rPr>
      <w:color w:val="605E5C"/>
      <w:shd w:val="clear" w:color="auto" w:fill="E1DFDD"/>
    </w:rPr>
  </w:style>
  <w:style w:type="paragraph" w:customStyle="1" w:styleId="Default">
    <w:name w:val="Default"/>
    <w:rsid w:val="00A72361"/>
    <w:pPr>
      <w:autoSpaceDE w:val="0"/>
      <w:autoSpaceDN w:val="0"/>
      <w:adjustRightInd w:val="0"/>
      <w:spacing w:after="0" w:line="240" w:lineRule="auto"/>
    </w:pPr>
    <w:rPr>
      <w:rFonts w:ascii="Roboto Light" w:hAnsi="Roboto Light" w:cs="Roboto Light"/>
      <w:color w:val="000000"/>
      <w:sz w:val="24"/>
      <w:szCs w:val="24"/>
    </w:rPr>
  </w:style>
  <w:style w:type="paragraph" w:customStyle="1" w:styleId="Pa5">
    <w:name w:val="Pa5"/>
    <w:basedOn w:val="Default"/>
    <w:next w:val="Default"/>
    <w:uiPriority w:val="99"/>
    <w:rsid w:val="00A72361"/>
    <w:pPr>
      <w:spacing w:line="201" w:lineRule="atLeast"/>
    </w:pPr>
    <w:rPr>
      <w:rFonts w:cstheme="minorBidi"/>
      <w:color w:val="auto"/>
    </w:rPr>
  </w:style>
  <w:style w:type="character" w:customStyle="1" w:styleId="A15">
    <w:name w:val="A15"/>
    <w:uiPriority w:val="99"/>
    <w:rsid w:val="00A72361"/>
    <w:rPr>
      <w:rFonts w:cs="Roboto Light"/>
      <w:color w:val="000000"/>
      <w:sz w:val="18"/>
      <w:szCs w:val="18"/>
    </w:rPr>
  </w:style>
  <w:style w:type="character" w:customStyle="1" w:styleId="A25">
    <w:name w:val="A25"/>
    <w:uiPriority w:val="99"/>
    <w:rsid w:val="00A72361"/>
    <w:rPr>
      <w:rFonts w:ascii="Roboto" w:hAnsi="Roboto" w:cs="Roboto"/>
      <w:b/>
      <w:bCs/>
      <w:color w:val="000000"/>
      <w:sz w:val="10"/>
      <w:szCs w:val="10"/>
    </w:rPr>
  </w:style>
  <w:style w:type="character" w:styleId="CommentReference">
    <w:name w:val="annotation reference"/>
    <w:basedOn w:val="DefaultParagraphFont"/>
    <w:uiPriority w:val="99"/>
    <w:semiHidden/>
    <w:unhideWhenUsed/>
    <w:rsid w:val="00A72361"/>
    <w:rPr>
      <w:sz w:val="16"/>
      <w:szCs w:val="16"/>
    </w:rPr>
  </w:style>
  <w:style w:type="paragraph" w:styleId="CommentText">
    <w:name w:val="annotation text"/>
    <w:basedOn w:val="Normal"/>
    <w:link w:val="CommentTextChar"/>
    <w:uiPriority w:val="99"/>
    <w:unhideWhenUsed/>
    <w:rsid w:val="00A72361"/>
    <w:pPr>
      <w:spacing w:line="240" w:lineRule="auto"/>
    </w:pPr>
    <w:rPr>
      <w:sz w:val="20"/>
      <w:szCs w:val="20"/>
    </w:rPr>
  </w:style>
  <w:style w:type="character" w:customStyle="1" w:styleId="CommentTextChar">
    <w:name w:val="Comment Text Char"/>
    <w:basedOn w:val="DefaultParagraphFont"/>
    <w:link w:val="CommentText"/>
    <w:uiPriority w:val="99"/>
    <w:rsid w:val="00A72361"/>
    <w:rPr>
      <w:sz w:val="20"/>
      <w:szCs w:val="20"/>
    </w:rPr>
  </w:style>
  <w:style w:type="paragraph" w:styleId="CommentSubject">
    <w:name w:val="annotation subject"/>
    <w:basedOn w:val="CommentText"/>
    <w:next w:val="CommentText"/>
    <w:link w:val="CommentSubjectChar"/>
    <w:uiPriority w:val="99"/>
    <w:semiHidden/>
    <w:unhideWhenUsed/>
    <w:rsid w:val="00A72361"/>
    <w:rPr>
      <w:b/>
      <w:bCs/>
    </w:rPr>
  </w:style>
  <w:style w:type="character" w:customStyle="1" w:styleId="CommentSubjectChar">
    <w:name w:val="Comment Subject Char"/>
    <w:basedOn w:val="CommentTextChar"/>
    <w:link w:val="CommentSubject"/>
    <w:uiPriority w:val="99"/>
    <w:semiHidden/>
    <w:rsid w:val="00A72361"/>
    <w:rPr>
      <w:b/>
      <w:bCs/>
      <w:sz w:val="20"/>
      <w:szCs w:val="20"/>
    </w:rPr>
  </w:style>
  <w:style w:type="paragraph" w:styleId="BalloonText">
    <w:name w:val="Balloon Text"/>
    <w:basedOn w:val="Normal"/>
    <w:link w:val="BalloonTextChar"/>
    <w:uiPriority w:val="99"/>
    <w:semiHidden/>
    <w:unhideWhenUsed/>
    <w:rsid w:val="00A72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361"/>
    <w:rPr>
      <w:rFonts w:ascii="Segoe UI" w:hAnsi="Segoe UI" w:cs="Segoe UI"/>
      <w:sz w:val="18"/>
      <w:szCs w:val="18"/>
    </w:rPr>
  </w:style>
  <w:style w:type="character" w:customStyle="1" w:styleId="A16">
    <w:name w:val="A16"/>
    <w:uiPriority w:val="99"/>
    <w:rsid w:val="00A72361"/>
    <w:rPr>
      <w:rFonts w:cs="Roboto Light"/>
      <w:color w:val="000000"/>
      <w:sz w:val="9"/>
      <w:szCs w:val="9"/>
    </w:rPr>
  </w:style>
  <w:style w:type="paragraph" w:styleId="Revision">
    <w:name w:val="Revision"/>
    <w:hidden/>
    <w:uiPriority w:val="99"/>
    <w:semiHidden/>
    <w:rsid w:val="00A53163"/>
    <w:pPr>
      <w:spacing w:after="0" w:line="240" w:lineRule="auto"/>
    </w:pPr>
  </w:style>
  <w:style w:type="character" w:styleId="FollowedHyperlink">
    <w:name w:val="FollowedHyperlink"/>
    <w:basedOn w:val="DefaultParagraphFont"/>
    <w:uiPriority w:val="99"/>
    <w:semiHidden/>
    <w:unhideWhenUsed/>
    <w:rsid w:val="006A1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30032">
      <w:bodyDiv w:val="1"/>
      <w:marLeft w:val="0"/>
      <w:marRight w:val="0"/>
      <w:marTop w:val="0"/>
      <w:marBottom w:val="0"/>
      <w:divBdr>
        <w:top w:val="none" w:sz="0" w:space="0" w:color="auto"/>
        <w:left w:val="none" w:sz="0" w:space="0" w:color="auto"/>
        <w:bottom w:val="none" w:sz="0" w:space="0" w:color="auto"/>
        <w:right w:val="none" w:sz="0" w:space="0" w:color="auto"/>
      </w:divBdr>
    </w:div>
    <w:div w:id="1252468967">
      <w:bodyDiv w:val="1"/>
      <w:marLeft w:val="0"/>
      <w:marRight w:val="0"/>
      <w:marTop w:val="0"/>
      <w:marBottom w:val="0"/>
      <w:divBdr>
        <w:top w:val="none" w:sz="0" w:space="0" w:color="auto"/>
        <w:left w:val="none" w:sz="0" w:space="0" w:color="auto"/>
        <w:bottom w:val="none" w:sz="0" w:space="0" w:color="auto"/>
        <w:right w:val="none" w:sz="0" w:space="0" w:color="auto"/>
      </w:divBdr>
      <w:divsChild>
        <w:div w:id="1578511848">
          <w:marLeft w:val="0"/>
          <w:marRight w:val="0"/>
          <w:marTop w:val="0"/>
          <w:marBottom w:val="0"/>
          <w:divBdr>
            <w:top w:val="none" w:sz="0" w:space="0" w:color="auto"/>
            <w:left w:val="none" w:sz="0" w:space="0" w:color="auto"/>
            <w:bottom w:val="none" w:sz="0" w:space="0" w:color="auto"/>
            <w:right w:val="none" w:sz="0" w:space="0" w:color="auto"/>
          </w:divBdr>
          <w:divsChild>
            <w:div w:id="14387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39242">
      <w:bodyDiv w:val="1"/>
      <w:marLeft w:val="0"/>
      <w:marRight w:val="0"/>
      <w:marTop w:val="0"/>
      <w:marBottom w:val="0"/>
      <w:divBdr>
        <w:top w:val="none" w:sz="0" w:space="0" w:color="auto"/>
        <w:left w:val="none" w:sz="0" w:space="0" w:color="auto"/>
        <w:bottom w:val="none" w:sz="0" w:space="0" w:color="auto"/>
        <w:right w:val="none" w:sz="0" w:space="0" w:color="auto"/>
      </w:divBdr>
    </w:div>
    <w:div w:id="1485199735">
      <w:bodyDiv w:val="1"/>
      <w:marLeft w:val="0"/>
      <w:marRight w:val="0"/>
      <w:marTop w:val="0"/>
      <w:marBottom w:val="0"/>
      <w:divBdr>
        <w:top w:val="none" w:sz="0" w:space="0" w:color="auto"/>
        <w:left w:val="none" w:sz="0" w:space="0" w:color="auto"/>
        <w:bottom w:val="none" w:sz="0" w:space="0" w:color="auto"/>
        <w:right w:val="none" w:sz="0" w:space="0" w:color="auto"/>
      </w:divBdr>
    </w:div>
    <w:div w:id="20457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enscorning.com/en-us/roofing/surenail" TargetMode="External"/><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wenscorning.com/en-us/roofing/nailing-zone-performance" TargetMode="External"/><Relationship Id="rId12" Type="http://schemas.openxmlformats.org/officeDocument/2006/relationships/hyperlink" Target="https://www.owenscorning.com/en-us/roofing/products/proarmor" TargetMode="External"/><Relationship Id="rId17" Type="http://schemas.openxmlformats.org/officeDocument/2006/relationships/hyperlink" Target="http://www.owenscorning.com/roofingwidgets.com" TargetMode="External"/><Relationship Id="rId2" Type="http://schemas.openxmlformats.org/officeDocument/2006/relationships/styles" Target="styles.xml"/><Relationship Id="rId16" Type="http://schemas.openxmlformats.org/officeDocument/2006/relationships/hyperlink" Target="https://www.owenscorning.com/en-us/roofing/widge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owenscorning.com/en-us/roofing/total-protection-roofing-system" TargetMode="External"/><Relationship Id="rId5" Type="http://schemas.openxmlformats.org/officeDocument/2006/relationships/image" Target="media/image1.png"/><Relationship Id="rId15" Type="http://schemas.openxmlformats.org/officeDocument/2006/relationships/hyperlink" Target="https://www.owenscorning.com/en-us/roofing/build-your-roof/shingles" TargetMode="External"/><Relationship Id="rId10" Type="http://schemas.openxmlformats.org/officeDocument/2006/relationships/hyperlink" Target="https://www.owenscorning.com/en-us/roofing/shingles/trudefinition-duration-flex" TargetMode="External"/><Relationship Id="rId19" Type="http://schemas.openxmlformats.org/officeDocument/2006/relationships/hyperlink" Target="http://www.owenscorning.com/patents" TargetMode="External"/><Relationship Id="rId4" Type="http://schemas.openxmlformats.org/officeDocument/2006/relationships/webSettings" Target="webSettings.xml"/><Relationship Id="rId9" Type="http://schemas.openxmlformats.org/officeDocument/2006/relationships/hyperlink" Target="https://www.owenscorning.com/en-us/roofing/design-inspire/2021-color-of-the-year" TargetMode="External"/><Relationship Id="rId14" Type="http://schemas.openxmlformats.org/officeDocument/2006/relationships/hyperlink" Target="http://www.owenscorning.com/pro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2</cp:revision>
  <dcterms:created xsi:type="dcterms:W3CDTF">2021-03-01T22:03:00Z</dcterms:created>
  <dcterms:modified xsi:type="dcterms:W3CDTF">2021-03-01T22:03:00Z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a5547a7c-e7aa-463d-a1b5-cbabac74581e</vt:lpwstr>
  </property>
  <property fmtid="{D5CDD505-2E9C-101B-9397-08002B2CF9AE}" pid="3" name="TitusCorpClassification">
    <vt:lpwstr>Not Applicable</vt:lpwstr>
  </property>
</Properties>
</file>